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92DC" w14:textId="77777777" w:rsidR="00CB2813" w:rsidRPr="00DA693A" w:rsidRDefault="00CB2813" w:rsidP="00CB2813">
      <w:pPr>
        <w:tabs>
          <w:tab w:val="right" w:pos="9450"/>
          <w:tab w:val="right" w:pos="9540"/>
        </w:tabs>
        <w:spacing w:after="0" w:line="240" w:lineRule="auto"/>
        <w:rPr>
          <w:rFonts w:asciiTheme="majorBidi" w:eastAsia="Times New Roman" w:hAnsiTheme="majorBidi" w:cstheme="majorBidi"/>
          <w:bCs/>
          <w:sz w:val="72"/>
          <w:szCs w:val="72"/>
          <w:lang w:eastAsia="ar-SA"/>
        </w:rPr>
      </w:pPr>
      <w:r w:rsidRPr="00DA693A">
        <w:rPr>
          <w:rFonts w:asciiTheme="majorBidi" w:eastAsia="Times New Roman" w:hAnsiTheme="majorBidi" w:cstheme="majorBidi"/>
          <w:bCs/>
          <w:noProof/>
          <w:color w:val="1F497D"/>
          <w:sz w:val="24"/>
          <w:szCs w:val="28"/>
        </w:rPr>
        <w:drawing>
          <wp:anchor distT="0" distB="0" distL="114300" distR="114300" simplePos="0" relativeHeight="251661312" behindDoc="0" locked="0" layoutInCell="1" allowOverlap="1" wp14:anchorId="18969815" wp14:editId="6455100E">
            <wp:simplePos x="0" y="0"/>
            <wp:positionH relativeFrom="column">
              <wp:posOffset>5248275</wp:posOffset>
            </wp:positionH>
            <wp:positionV relativeFrom="paragraph">
              <wp:posOffset>-47625</wp:posOffset>
            </wp:positionV>
            <wp:extent cx="1050290" cy="1128395"/>
            <wp:effectExtent l="0" t="0" r="0" b="0"/>
            <wp:wrapNone/>
            <wp:docPr id="2" name="tb_3" descr="شعار سلطة المياه">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3" descr="شعار سلطة المياه"/>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0290" cy="1128395"/>
                    </a:xfrm>
                    <a:prstGeom prst="rect">
                      <a:avLst/>
                    </a:prstGeom>
                    <a:noFill/>
                    <a:ln w="9525">
                      <a:noFill/>
                      <a:miter lim="800000"/>
                      <a:headEnd/>
                      <a:tailEnd/>
                    </a:ln>
                  </pic:spPr>
                </pic:pic>
              </a:graphicData>
            </a:graphic>
          </wp:anchor>
        </w:drawing>
      </w:r>
      <w:r w:rsidRPr="00DA693A">
        <w:rPr>
          <w:rFonts w:asciiTheme="majorBidi" w:eastAsia="Times New Roman" w:hAnsiTheme="majorBidi" w:cstheme="majorBidi"/>
          <w:bCs/>
          <w:noProof/>
          <w:color w:val="1F497D"/>
          <w:sz w:val="24"/>
          <w:szCs w:val="28"/>
        </w:rPr>
        <w:drawing>
          <wp:anchor distT="0" distB="0" distL="114300" distR="114300" simplePos="0" relativeHeight="251660288" behindDoc="0" locked="0" layoutInCell="1" allowOverlap="1" wp14:anchorId="2E55CC4B" wp14:editId="2C8B1F9B">
            <wp:simplePos x="0" y="0"/>
            <wp:positionH relativeFrom="column">
              <wp:posOffset>66675</wp:posOffset>
            </wp:positionH>
            <wp:positionV relativeFrom="paragraph">
              <wp:posOffset>-45085</wp:posOffset>
            </wp:positionV>
            <wp:extent cx="855980" cy="1167130"/>
            <wp:effectExtent l="0" t="0" r="0" b="0"/>
            <wp:wrapNone/>
            <wp:docPr id="3" name="webImgShrinked" descr="شعار وزارة المياه والري">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شعار وزارة المياه والري"/>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5980" cy="1167130"/>
                    </a:xfrm>
                    <a:prstGeom prst="rect">
                      <a:avLst/>
                    </a:prstGeom>
                    <a:noFill/>
                    <a:ln w="9525">
                      <a:noFill/>
                      <a:miter lim="800000"/>
                      <a:headEnd/>
                      <a:tailEnd/>
                    </a:ln>
                  </pic:spPr>
                </pic:pic>
              </a:graphicData>
            </a:graphic>
          </wp:anchor>
        </w:drawing>
      </w:r>
    </w:p>
    <w:p w14:paraId="2CD6C07D" w14:textId="77777777" w:rsidR="00CB2813" w:rsidRPr="00DA693A" w:rsidRDefault="00CB2813" w:rsidP="00CB2813">
      <w:pPr>
        <w:tabs>
          <w:tab w:val="right" w:pos="9450"/>
          <w:tab w:val="right" w:pos="9540"/>
        </w:tabs>
        <w:bidi w:val="0"/>
        <w:spacing w:after="0" w:line="240" w:lineRule="auto"/>
        <w:jc w:val="center"/>
        <w:rPr>
          <w:rFonts w:asciiTheme="majorBidi" w:eastAsia="Times New Roman" w:hAnsiTheme="majorBidi" w:cstheme="majorBidi"/>
          <w:bCs/>
          <w:sz w:val="72"/>
          <w:szCs w:val="72"/>
          <w:rtl/>
          <w:lang w:eastAsia="ar-SA"/>
        </w:rPr>
      </w:pPr>
    </w:p>
    <w:p w14:paraId="45A34896" w14:textId="77777777" w:rsidR="00CB2813" w:rsidRPr="00DA693A" w:rsidRDefault="00CB2813" w:rsidP="00CB2813">
      <w:pPr>
        <w:tabs>
          <w:tab w:val="right" w:pos="9450"/>
          <w:tab w:val="right" w:pos="9540"/>
        </w:tabs>
        <w:bidi w:val="0"/>
        <w:spacing w:after="0" w:line="240" w:lineRule="auto"/>
        <w:jc w:val="center"/>
        <w:rPr>
          <w:rFonts w:asciiTheme="majorBidi" w:eastAsia="Times New Roman" w:hAnsiTheme="majorBidi" w:cstheme="majorBidi"/>
          <w:bCs/>
          <w:sz w:val="56"/>
          <w:szCs w:val="56"/>
          <w:rtl/>
          <w:lang w:eastAsia="ar-SA"/>
        </w:rPr>
      </w:pPr>
      <w:r w:rsidRPr="00DA693A">
        <w:rPr>
          <w:rFonts w:asciiTheme="majorBidi" w:eastAsia="Times New Roman" w:hAnsiTheme="majorBidi" w:cstheme="majorBidi"/>
          <w:bCs/>
          <w:sz w:val="56"/>
          <w:szCs w:val="56"/>
          <w:rtl/>
          <w:lang w:eastAsia="ar-SA"/>
        </w:rPr>
        <w:t>وزارة المياه والري</w:t>
      </w:r>
      <w:r w:rsidRPr="00DA693A">
        <w:rPr>
          <w:rFonts w:asciiTheme="majorBidi" w:eastAsia="Times New Roman" w:hAnsiTheme="majorBidi" w:cstheme="majorBidi"/>
          <w:bCs/>
          <w:sz w:val="56"/>
          <w:szCs w:val="56"/>
          <w:rtl/>
          <w:lang w:eastAsia="ar-SA" w:bidi="ar-JO"/>
        </w:rPr>
        <w:t xml:space="preserve"> / </w:t>
      </w:r>
      <w:r w:rsidRPr="00DA693A">
        <w:rPr>
          <w:rFonts w:asciiTheme="majorBidi" w:eastAsia="Times New Roman" w:hAnsiTheme="majorBidi" w:cstheme="majorBidi"/>
          <w:bCs/>
          <w:sz w:val="56"/>
          <w:szCs w:val="56"/>
          <w:rtl/>
          <w:lang w:eastAsia="ar-SA"/>
        </w:rPr>
        <w:t>سلطة المياه</w:t>
      </w:r>
    </w:p>
    <w:p w14:paraId="24247FC8" w14:textId="77777777" w:rsidR="00CB2813" w:rsidRPr="00DA693A" w:rsidRDefault="00CB2813" w:rsidP="00CB2813">
      <w:pPr>
        <w:tabs>
          <w:tab w:val="right" w:pos="9450"/>
          <w:tab w:val="right" w:pos="9540"/>
        </w:tabs>
        <w:bidi w:val="0"/>
        <w:spacing w:after="0" w:line="240" w:lineRule="auto"/>
        <w:jc w:val="center"/>
        <w:rPr>
          <w:rFonts w:asciiTheme="majorBidi" w:eastAsia="Times New Roman" w:hAnsiTheme="majorBidi" w:cstheme="majorBidi"/>
          <w:bCs/>
          <w:sz w:val="56"/>
          <w:szCs w:val="56"/>
          <w:lang w:eastAsia="ar-SA"/>
        </w:rPr>
      </w:pPr>
      <w:r w:rsidRPr="00DA693A">
        <w:rPr>
          <w:rFonts w:asciiTheme="majorBidi" w:eastAsia="Times New Roman" w:hAnsiTheme="majorBidi" w:cstheme="majorBidi"/>
          <w:bCs/>
          <w:sz w:val="56"/>
          <w:szCs w:val="56"/>
          <w:rtl/>
          <w:lang w:eastAsia="ar-SA"/>
        </w:rPr>
        <w:t>قطاع شؤون العطاءات والاصول والمستودعات</w:t>
      </w:r>
    </w:p>
    <w:p w14:paraId="2746D49B" w14:textId="77777777" w:rsidR="00CB2813" w:rsidRPr="00DA693A" w:rsidRDefault="00CB2813" w:rsidP="00CB2813">
      <w:pPr>
        <w:tabs>
          <w:tab w:val="right" w:pos="9450"/>
          <w:tab w:val="right" w:pos="9540"/>
        </w:tabs>
        <w:bidi w:val="0"/>
        <w:spacing w:after="0" w:line="240" w:lineRule="auto"/>
        <w:jc w:val="center"/>
        <w:rPr>
          <w:rFonts w:asciiTheme="majorBidi" w:eastAsia="Times New Roman" w:hAnsiTheme="majorBidi" w:cstheme="majorBidi"/>
          <w:bCs/>
          <w:sz w:val="56"/>
          <w:szCs w:val="56"/>
          <w:rtl/>
          <w:lang w:eastAsia="ar-SA" w:bidi="ar-JO"/>
        </w:rPr>
      </w:pPr>
      <w:r w:rsidRPr="00DA693A">
        <w:rPr>
          <w:rFonts w:asciiTheme="majorBidi" w:eastAsia="Times New Roman" w:hAnsiTheme="majorBidi" w:cstheme="majorBidi"/>
          <w:bCs/>
          <w:sz w:val="56"/>
          <w:szCs w:val="56"/>
          <w:rtl/>
          <w:lang w:eastAsia="ar-SA" w:bidi="ar-JO"/>
        </w:rPr>
        <w:t>مديرية العطاءات والمشتريات</w:t>
      </w:r>
    </w:p>
    <w:p w14:paraId="6356F395" w14:textId="77777777" w:rsidR="00CB2813" w:rsidRPr="00DA693A" w:rsidRDefault="00CB2813" w:rsidP="00CB2813">
      <w:pPr>
        <w:tabs>
          <w:tab w:val="right" w:pos="9450"/>
          <w:tab w:val="right" w:pos="9540"/>
        </w:tabs>
        <w:spacing w:after="0" w:line="240" w:lineRule="auto"/>
        <w:jc w:val="center"/>
        <w:rPr>
          <w:rFonts w:asciiTheme="majorBidi" w:eastAsia="Times New Roman" w:hAnsiTheme="majorBidi" w:cstheme="majorBidi"/>
          <w:b/>
          <w:bCs/>
          <w:sz w:val="26"/>
          <w:szCs w:val="26"/>
          <w:rtl/>
          <w:lang w:eastAsia="ar-SA"/>
        </w:rPr>
      </w:pPr>
    </w:p>
    <w:p w14:paraId="19CB7A97" w14:textId="77777777" w:rsidR="00CB2813" w:rsidRPr="00DA693A" w:rsidRDefault="00CB2813" w:rsidP="00CB2813">
      <w:pPr>
        <w:tabs>
          <w:tab w:val="right" w:pos="9450"/>
          <w:tab w:val="right" w:pos="9540"/>
        </w:tabs>
        <w:spacing w:after="0" w:line="240" w:lineRule="auto"/>
        <w:jc w:val="center"/>
        <w:rPr>
          <w:rFonts w:asciiTheme="majorBidi" w:eastAsia="Times New Roman" w:hAnsiTheme="majorBidi" w:cstheme="majorBidi"/>
          <w:b/>
          <w:bCs/>
          <w:sz w:val="26"/>
          <w:szCs w:val="26"/>
          <w:u w:val="single"/>
          <w:rtl/>
          <w:lang w:eastAsia="ar-SA"/>
        </w:rPr>
      </w:pPr>
    </w:p>
    <w:p w14:paraId="2E2AB611" w14:textId="77777777" w:rsidR="00CB2813" w:rsidRPr="00DA693A" w:rsidRDefault="00CB2813" w:rsidP="00CB2813">
      <w:pPr>
        <w:keepNext/>
        <w:tabs>
          <w:tab w:val="right" w:pos="9450"/>
          <w:tab w:val="right" w:pos="9540"/>
        </w:tabs>
        <w:spacing w:after="0" w:line="240" w:lineRule="auto"/>
        <w:jc w:val="center"/>
        <w:outlineLvl w:val="2"/>
        <w:rPr>
          <w:rFonts w:asciiTheme="majorBidi" w:eastAsia="Times New Roman" w:hAnsiTheme="majorBidi" w:cstheme="majorBidi"/>
          <w:b/>
          <w:bCs/>
          <w:snapToGrid w:val="0"/>
          <w:sz w:val="40"/>
          <w:szCs w:val="40"/>
        </w:rPr>
      </w:pPr>
      <w:r w:rsidRPr="00DA693A">
        <w:rPr>
          <w:rFonts w:asciiTheme="majorBidi" w:eastAsia="Times New Roman" w:hAnsiTheme="majorBidi" w:cstheme="majorBidi"/>
          <w:b/>
          <w:bCs/>
          <w:snapToGrid w:val="0"/>
          <w:sz w:val="40"/>
          <w:szCs w:val="40"/>
          <w:rtl/>
        </w:rPr>
        <w:t xml:space="preserve"> التعليمات والشـروط </w:t>
      </w:r>
      <w:r w:rsidRPr="00DA693A">
        <w:rPr>
          <w:rFonts w:asciiTheme="majorBidi" w:eastAsia="Times New Roman" w:hAnsiTheme="majorBidi" w:cstheme="majorBidi"/>
          <w:b/>
          <w:bCs/>
          <w:snapToGrid w:val="0"/>
          <w:sz w:val="40"/>
          <w:szCs w:val="40"/>
          <w:rtl/>
          <w:lang w:bidi="ar-JO"/>
        </w:rPr>
        <w:t>العامة والخاصة</w:t>
      </w:r>
      <w:r w:rsidRPr="00DA693A">
        <w:rPr>
          <w:rFonts w:asciiTheme="majorBidi" w:eastAsia="Times New Roman" w:hAnsiTheme="majorBidi" w:cstheme="majorBidi"/>
          <w:b/>
          <w:bCs/>
          <w:snapToGrid w:val="0"/>
          <w:sz w:val="40"/>
          <w:szCs w:val="40"/>
          <w:rtl/>
        </w:rPr>
        <w:t xml:space="preserve"> والمواصفات وجدول الكميات ونماذج الكفالات</w:t>
      </w:r>
    </w:p>
    <w:p w14:paraId="37978165" w14:textId="77777777" w:rsidR="00CB2813" w:rsidRPr="00DA693A" w:rsidRDefault="00CB2813" w:rsidP="00CB2813">
      <w:pPr>
        <w:tabs>
          <w:tab w:val="right" w:pos="9450"/>
          <w:tab w:val="right" w:pos="9540"/>
        </w:tabs>
        <w:spacing w:after="0" w:line="240" w:lineRule="auto"/>
        <w:rPr>
          <w:rFonts w:asciiTheme="majorBidi" w:eastAsia="Times New Roman" w:hAnsiTheme="majorBidi" w:cstheme="majorBidi"/>
          <w:bCs/>
          <w:sz w:val="24"/>
          <w:szCs w:val="28"/>
          <w:rtl/>
          <w:lang w:bidi="ar-JO"/>
        </w:rPr>
      </w:pPr>
    </w:p>
    <w:p w14:paraId="4A4BC3A7" w14:textId="7734863B" w:rsidR="00CB2813" w:rsidRPr="00DA693A" w:rsidRDefault="00CB2813" w:rsidP="00342E42">
      <w:pPr>
        <w:keepNext/>
        <w:tabs>
          <w:tab w:val="right" w:pos="9450"/>
          <w:tab w:val="right" w:pos="9540"/>
        </w:tabs>
        <w:spacing w:after="0" w:line="240" w:lineRule="auto"/>
        <w:jc w:val="center"/>
        <w:outlineLvl w:val="2"/>
        <w:rPr>
          <w:rFonts w:asciiTheme="majorBidi" w:eastAsia="Times New Roman" w:hAnsiTheme="majorBidi" w:cstheme="majorBidi"/>
          <w:b/>
          <w:bCs/>
          <w:snapToGrid w:val="0"/>
          <w:sz w:val="72"/>
          <w:szCs w:val="72"/>
          <w:rtl/>
        </w:rPr>
      </w:pPr>
      <w:r w:rsidRPr="00DA693A">
        <w:rPr>
          <w:rFonts w:asciiTheme="majorBidi" w:eastAsia="Times New Roman" w:hAnsiTheme="majorBidi" w:cstheme="majorBidi"/>
          <w:b/>
          <w:bCs/>
          <w:snapToGrid w:val="0"/>
          <w:sz w:val="72"/>
          <w:szCs w:val="72"/>
          <w:rtl/>
        </w:rPr>
        <w:t>عطــاء رقـــــم</w:t>
      </w:r>
      <w:r w:rsidR="00342E42" w:rsidRPr="00DA693A">
        <w:rPr>
          <w:rFonts w:asciiTheme="majorBidi" w:eastAsia="Times New Roman" w:hAnsiTheme="majorBidi" w:cstheme="majorBidi"/>
          <w:b/>
          <w:bCs/>
          <w:snapToGrid w:val="0"/>
          <w:sz w:val="72"/>
          <w:szCs w:val="72"/>
          <w:rtl/>
        </w:rPr>
        <w:t>: 212/</w:t>
      </w:r>
      <w:r w:rsidR="00342E42" w:rsidRPr="00DA693A">
        <w:rPr>
          <w:rFonts w:asciiTheme="majorBidi" w:eastAsia="Times New Roman" w:hAnsiTheme="majorBidi" w:cstheme="majorBidi"/>
          <w:b/>
          <w:bCs/>
          <w:snapToGrid w:val="0"/>
          <w:sz w:val="72"/>
          <w:szCs w:val="72"/>
          <w:rtl/>
          <w:lang w:bidi="ar-JO"/>
        </w:rPr>
        <w:t>مشتريات</w:t>
      </w:r>
      <w:r w:rsidRPr="00DA693A">
        <w:rPr>
          <w:rFonts w:asciiTheme="majorBidi" w:eastAsia="Times New Roman" w:hAnsiTheme="majorBidi" w:cstheme="majorBidi"/>
          <w:b/>
          <w:bCs/>
          <w:snapToGrid w:val="0"/>
          <w:sz w:val="72"/>
          <w:szCs w:val="72"/>
          <w:rtl/>
        </w:rPr>
        <w:t xml:space="preserve"> /</w:t>
      </w:r>
      <w:r w:rsidR="00B43DBA" w:rsidRPr="00DA693A">
        <w:rPr>
          <w:rFonts w:asciiTheme="majorBidi" w:eastAsia="Times New Roman" w:hAnsiTheme="majorBidi" w:cstheme="majorBidi"/>
          <w:b/>
          <w:bCs/>
          <w:snapToGrid w:val="0"/>
          <w:sz w:val="72"/>
          <w:szCs w:val="72"/>
        </w:rPr>
        <w:t>2022</w:t>
      </w:r>
    </w:p>
    <w:p w14:paraId="21DC30AF" w14:textId="67E9EF36" w:rsidR="00977BFB" w:rsidRPr="00DA693A" w:rsidRDefault="00977BFB" w:rsidP="00342E42">
      <w:pPr>
        <w:keepNext/>
        <w:tabs>
          <w:tab w:val="right" w:pos="9450"/>
          <w:tab w:val="right" w:pos="9540"/>
        </w:tabs>
        <w:spacing w:after="0" w:line="240" w:lineRule="auto"/>
        <w:jc w:val="center"/>
        <w:outlineLvl w:val="2"/>
        <w:rPr>
          <w:rFonts w:asciiTheme="majorBidi" w:eastAsia="Times New Roman" w:hAnsiTheme="majorBidi" w:cstheme="majorBidi"/>
          <w:b/>
          <w:bCs/>
          <w:snapToGrid w:val="0"/>
          <w:sz w:val="72"/>
          <w:szCs w:val="72"/>
          <w:rtl/>
        </w:rPr>
      </w:pPr>
      <w:r w:rsidRPr="00DA693A">
        <w:rPr>
          <w:rFonts w:asciiTheme="majorBidi" w:eastAsia="Times New Roman" w:hAnsiTheme="majorBidi" w:cstheme="majorBidi"/>
          <w:b/>
          <w:bCs/>
          <w:snapToGrid w:val="0"/>
          <w:sz w:val="72"/>
          <w:szCs w:val="72"/>
          <w:rtl/>
        </w:rPr>
        <w:t>تجديد رخص أنظمة الحماية والشبكة</w:t>
      </w:r>
    </w:p>
    <w:p w14:paraId="36F17388" w14:textId="2E5CC31D" w:rsidR="00977BFB" w:rsidRPr="00DA693A" w:rsidRDefault="00977BFB" w:rsidP="00342E42">
      <w:pPr>
        <w:keepNext/>
        <w:tabs>
          <w:tab w:val="right" w:pos="9450"/>
          <w:tab w:val="right" w:pos="9540"/>
        </w:tabs>
        <w:spacing w:after="0" w:line="240" w:lineRule="auto"/>
        <w:jc w:val="center"/>
        <w:outlineLvl w:val="2"/>
        <w:rPr>
          <w:rFonts w:asciiTheme="majorBidi" w:eastAsia="Times New Roman" w:hAnsiTheme="majorBidi" w:cstheme="majorBidi"/>
          <w:b/>
          <w:bCs/>
          <w:snapToGrid w:val="0"/>
          <w:sz w:val="72"/>
          <w:szCs w:val="72"/>
          <w:rtl/>
          <w:lang w:bidi="ar-JO"/>
        </w:rPr>
      </w:pPr>
      <w:r w:rsidRPr="00DA693A">
        <w:rPr>
          <w:rFonts w:asciiTheme="majorBidi" w:eastAsia="Times New Roman" w:hAnsiTheme="majorBidi" w:cstheme="majorBidi"/>
          <w:b/>
          <w:bCs/>
          <w:snapToGrid w:val="0"/>
          <w:sz w:val="72"/>
          <w:szCs w:val="72"/>
          <w:rtl/>
        </w:rPr>
        <w:t>اعادة طرح</w:t>
      </w:r>
    </w:p>
    <w:p w14:paraId="5722F895" w14:textId="77777777" w:rsidR="00FD7D77" w:rsidRPr="00DA693A" w:rsidRDefault="00FD7D77" w:rsidP="00915937">
      <w:pPr>
        <w:tabs>
          <w:tab w:val="right" w:pos="9450"/>
          <w:tab w:val="right" w:pos="9540"/>
        </w:tabs>
        <w:spacing w:after="120" w:line="240" w:lineRule="auto"/>
        <w:jc w:val="center"/>
        <w:rPr>
          <w:rFonts w:asciiTheme="majorBidi" w:eastAsia="Times New Roman" w:hAnsiTheme="majorBidi" w:cstheme="majorBidi"/>
          <w:b/>
          <w:bCs/>
          <w:caps/>
          <w:sz w:val="24"/>
          <w:szCs w:val="24"/>
          <w:rtl/>
          <w:lang w:eastAsia="ar-SA" w:bidi="ar-JO"/>
        </w:rPr>
      </w:pPr>
    </w:p>
    <w:p w14:paraId="73A7400C" w14:textId="5D7E81AA" w:rsidR="00CB2813" w:rsidRPr="00DA693A" w:rsidRDefault="00CB2813" w:rsidP="00F345AB">
      <w:pPr>
        <w:tabs>
          <w:tab w:val="right" w:pos="9450"/>
          <w:tab w:val="right" w:pos="9540"/>
        </w:tabs>
        <w:spacing w:before="120" w:after="0" w:line="240" w:lineRule="auto"/>
        <w:jc w:val="both"/>
        <w:rPr>
          <w:rFonts w:asciiTheme="majorBidi" w:eastAsia="Times New Roman" w:hAnsiTheme="majorBidi" w:cstheme="majorBidi"/>
          <w:b/>
          <w:bCs/>
          <w:caps/>
          <w:noProof/>
          <w:sz w:val="32"/>
          <w:szCs w:val="32"/>
          <w:u w:val="single" w:color="000000"/>
          <w:lang w:eastAsia="ar-SA" w:bidi="ar-JO"/>
        </w:rPr>
      </w:pPr>
      <w:r w:rsidRPr="00DA693A">
        <w:rPr>
          <w:rFonts w:asciiTheme="majorBidi" w:eastAsia="Times New Roman" w:hAnsiTheme="majorBidi" w:cstheme="majorBidi"/>
          <w:bCs/>
          <w:caps/>
          <w:noProof/>
          <w:sz w:val="32"/>
          <w:szCs w:val="32"/>
          <w:u w:val="single" w:color="000000"/>
          <w:rtl/>
          <w:lang w:eastAsia="ar-SA"/>
        </w:rPr>
        <w:t xml:space="preserve">أخر موعد لاستلام العروض هو الساعة </w:t>
      </w:r>
      <w:r w:rsidR="00EB35BB" w:rsidRPr="00DA693A">
        <w:rPr>
          <w:rFonts w:asciiTheme="majorBidi" w:eastAsia="Times New Roman" w:hAnsiTheme="majorBidi" w:cstheme="majorBidi"/>
          <w:bCs/>
          <w:caps/>
          <w:noProof/>
          <w:sz w:val="32"/>
          <w:szCs w:val="32"/>
          <w:u w:val="single" w:color="000000"/>
          <w:rtl/>
          <w:lang w:eastAsia="ar-SA"/>
        </w:rPr>
        <w:t xml:space="preserve">الحادية عشرصباحاً </w:t>
      </w:r>
      <w:r w:rsidRPr="00DA693A">
        <w:rPr>
          <w:rFonts w:asciiTheme="majorBidi" w:eastAsia="Times New Roman" w:hAnsiTheme="majorBidi" w:cstheme="majorBidi"/>
          <w:bCs/>
          <w:caps/>
          <w:noProof/>
          <w:sz w:val="32"/>
          <w:szCs w:val="32"/>
          <w:u w:val="single" w:color="000000"/>
          <w:rtl/>
          <w:lang w:eastAsia="ar-SA"/>
        </w:rPr>
        <w:t xml:space="preserve"> يوم</w:t>
      </w:r>
      <w:r w:rsidR="00706ABC" w:rsidRPr="00DA693A">
        <w:rPr>
          <w:rFonts w:asciiTheme="majorBidi" w:eastAsia="Times New Roman" w:hAnsiTheme="majorBidi" w:cstheme="majorBidi"/>
          <w:bCs/>
          <w:caps/>
          <w:noProof/>
          <w:sz w:val="32"/>
          <w:szCs w:val="32"/>
          <w:u w:val="single" w:color="000000"/>
          <w:rtl/>
          <w:lang w:eastAsia="ar-SA"/>
        </w:rPr>
        <w:t xml:space="preserve"> </w:t>
      </w:r>
      <w:r w:rsidR="00B37974" w:rsidRPr="00DA693A">
        <w:rPr>
          <w:rFonts w:asciiTheme="majorBidi" w:eastAsia="Times New Roman" w:hAnsiTheme="majorBidi" w:cstheme="majorBidi"/>
          <w:bCs/>
          <w:caps/>
          <w:noProof/>
          <w:sz w:val="32"/>
          <w:szCs w:val="32"/>
          <w:u w:val="single" w:color="000000"/>
          <w:rtl/>
          <w:lang w:eastAsia="ar-SA" w:bidi="ar-JO"/>
        </w:rPr>
        <w:t>الا</w:t>
      </w:r>
      <w:r w:rsidR="00F345AB" w:rsidRPr="00DA693A">
        <w:rPr>
          <w:rFonts w:asciiTheme="majorBidi" w:eastAsia="Times New Roman" w:hAnsiTheme="majorBidi" w:cstheme="majorBidi"/>
          <w:bCs/>
          <w:caps/>
          <w:noProof/>
          <w:sz w:val="32"/>
          <w:szCs w:val="32"/>
          <w:u w:val="single" w:color="000000"/>
          <w:rtl/>
          <w:lang w:eastAsia="ar-SA" w:bidi="ar-JO"/>
        </w:rPr>
        <w:t>ثنين</w:t>
      </w:r>
      <w:r w:rsidR="00706ABC" w:rsidRPr="00DA693A">
        <w:rPr>
          <w:rFonts w:asciiTheme="majorBidi" w:eastAsia="Times New Roman" w:hAnsiTheme="majorBidi" w:cstheme="majorBidi"/>
          <w:bCs/>
          <w:caps/>
          <w:noProof/>
          <w:sz w:val="32"/>
          <w:szCs w:val="32"/>
          <w:u w:val="single" w:color="000000"/>
          <w:rtl/>
          <w:lang w:eastAsia="ar-SA" w:bidi="ar-JO"/>
        </w:rPr>
        <w:t xml:space="preserve"> </w:t>
      </w:r>
      <w:r w:rsidRPr="00DA693A">
        <w:rPr>
          <w:rFonts w:asciiTheme="majorBidi" w:eastAsia="Times New Roman" w:hAnsiTheme="majorBidi" w:cstheme="majorBidi"/>
          <w:bCs/>
          <w:caps/>
          <w:noProof/>
          <w:sz w:val="32"/>
          <w:szCs w:val="32"/>
          <w:u w:val="single" w:color="000000"/>
          <w:rtl/>
          <w:lang w:eastAsia="ar-SA"/>
        </w:rPr>
        <w:t>الموافق</w:t>
      </w:r>
      <w:r w:rsidR="00B43DBA" w:rsidRPr="00DA693A">
        <w:rPr>
          <w:rFonts w:asciiTheme="majorBidi" w:eastAsia="Times New Roman" w:hAnsiTheme="majorBidi" w:cstheme="majorBidi"/>
          <w:bCs/>
          <w:caps/>
          <w:noProof/>
          <w:sz w:val="32"/>
          <w:szCs w:val="32"/>
          <w:u w:val="single" w:color="000000"/>
          <w:lang w:eastAsia="ar-SA"/>
        </w:rPr>
        <w:t xml:space="preserve"> </w:t>
      </w:r>
      <w:r w:rsidR="00F345AB" w:rsidRPr="00DA693A">
        <w:rPr>
          <w:rFonts w:asciiTheme="majorBidi" w:eastAsia="Times New Roman" w:hAnsiTheme="majorBidi" w:cstheme="majorBidi"/>
          <w:bCs/>
          <w:caps/>
          <w:noProof/>
          <w:sz w:val="32"/>
          <w:szCs w:val="32"/>
          <w:u w:val="single" w:color="000000"/>
          <w:lang w:eastAsia="ar-SA" w:bidi="ar-JO"/>
        </w:rPr>
        <w:t>27</w:t>
      </w:r>
      <w:r w:rsidR="00B37974" w:rsidRPr="00DA693A">
        <w:rPr>
          <w:rFonts w:asciiTheme="majorBidi" w:eastAsia="Times New Roman" w:hAnsiTheme="majorBidi" w:cstheme="majorBidi"/>
          <w:bCs/>
          <w:caps/>
          <w:noProof/>
          <w:sz w:val="32"/>
          <w:szCs w:val="32"/>
          <w:u w:val="single" w:color="000000"/>
          <w:rtl/>
          <w:lang w:eastAsia="ar-SA" w:bidi="ar-JO"/>
        </w:rPr>
        <w:t>/</w:t>
      </w:r>
      <w:r w:rsidR="00F345AB" w:rsidRPr="00DA693A">
        <w:rPr>
          <w:rFonts w:asciiTheme="majorBidi" w:eastAsia="Times New Roman" w:hAnsiTheme="majorBidi" w:cstheme="majorBidi"/>
          <w:bCs/>
          <w:caps/>
          <w:noProof/>
          <w:sz w:val="32"/>
          <w:szCs w:val="32"/>
          <w:u w:val="single" w:color="000000"/>
          <w:lang w:eastAsia="ar-SA" w:bidi="ar-JO"/>
        </w:rPr>
        <w:t>3</w:t>
      </w:r>
      <w:r w:rsidR="00B37974" w:rsidRPr="00DA693A">
        <w:rPr>
          <w:rFonts w:asciiTheme="majorBidi" w:eastAsia="Times New Roman" w:hAnsiTheme="majorBidi" w:cstheme="majorBidi"/>
          <w:bCs/>
          <w:caps/>
          <w:noProof/>
          <w:sz w:val="32"/>
          <w:szCs w:val="32"/>
          <w:u w:val="single" w:color="000000"/>
          <w:rtl/>
          <w:lang w:eastAsia="ar-SA" w:bidi="ar-JO"/>
        </w:rPr>
        <w:t>/2023</w:t>
      </w:r>
    </w:p>
    <w:p w14:paraId="7250F6FB" w14:textId="77777777" w:rsidR="00CB2813" w:rsidRPr="00DA693A" w:rsidRDefault="00CB2813" w:rsidP="00CB2813">
      <w:pPr>
        <w:tabs>
          <w:tab w:val="right" w:pos="9450"/>
          <w:tab w:val="right" w:pos="9540"/>
        </w:tabs>
        <w:spacing w:before="120" w:after="0" w:line="240" w:lineRule="auto"/>
        <w:jc w:val="both"/>
        <w:rPr>
          <w:rFonts w:asciiTheme="majorBidi" w:eastAsia="Times New Roman" w:hAnsiTheme="majorBidi" w:cstheme="majorBidi"/>
          <w:b/>
          <w:bCs/>
          <w:caps/>
          <w:noProof/>
          <w:sz w:val="20"/>
          <w:szCs w:val="20"/>
          <w:u w:val="single" w:color="000000"/>
          <w:rtl/>
          <w:lang w:eastAsia="ar-SA" w:bidi="ar-JO"/>
        </w:rPr>
      </w:pPr>
    </w:p>
    <w:p w14:paraId="271FE74F" w14:textId="77777777" w:rsidR="00CB2813" w:rsidRPr="00DA693A" w:rsidRDefault="00CB2813" w:rsidP="00CB2813">
      <w:pPr>
        <w:tabs>
          <w:tab w:val="right" w:pos="9450"/>
          <w:tab w:val="right" w:pos="9540"/>
        </w:tabs>
        <w:spacing w:before="120" w:after="0" w:line="240" w:lineRule="auto"/>
        <w:jc w:val="both"/>
        <w:rPr>
          <w:rFonts w:asciiTheme="majorBidi" w:eastAsia="Times New Roman" w:hAnsiTheme="majorBidi" w:cstheme="majorBidi"/>
          <w:b/>
          <w:bCs/>
          <w:noProof/>
          <w:sz w:val="28"/>
          <w:szCs w:val="28"/>
          <w:u w:val="thick"/>
          <w:rtl/>
          <w:lang w:eastAsia="ar-SA"/>
        </w:rPr>
      </w:pPr>
      <w:r w:rsidRPr="00DA693A">
        <w:rPr>
          <w:rFonts w:asciiTheme="majorBidi" w:eastAsia="Times New Roman" w:hAnsiTheme="majorBidi" w:cstheme="majorBidi"/>
          <w:b/>
          <w:bCs/>
          <w:noProof/>
          <w:sz w:val="28"/>
          <w:szCs w:val="28"/>
          <w:u w:val="thick"/>
          <w:rtl/>
          <w:lang w:eastAsia="ar-SA"/>
        </w:rPr>
        <w:t>على المناقص الالتزام بتعبئة وتفريغ أسعاره على جدول الكميات المرفق بالوثيقة</w:t>
      </w:r>
      <w:r w:rsidR="0020031E" w:rsidRPr="00DA693A">
        <w:rPr>
          <w:rFonts w:asciiTheme="majorBidi" w:eastAsia="Times New Roman" w:hAnsiTheme="majorBidi" w:cstheme="majorBidi"/>
          <w:b/>
          <w:bCs/>
          <w:noProof/>
          <w:sz w:val="28"/>
          <w:szCs w:val="28"/>
          <w:u w:val="thick"/>
          <w:rtl/>
          <w:lang w:eastAsia="ar-SA"/>
        </w:rPr>
        <w:t xml:space="preserve"> وبخلاف ذلك سيتم استبعاد العرض </w:t>
      </w:r>
    </w:p>
    <w:p w14:paraId="0DF97960" w14:textId="77777777" w:rsidR="00CB2813" w:rsidRPr="00DA693A" w:rsidRDefault="00CB2813" w:rsidP="00CB2813">
      <w:pPr>
        <w:tabs>
          <w:tab w:val="right" w:pos="9450"/>
          <w:tab w:val="right" w:pos="9540"/>
        </w:tabs>
        <w:spacing w:before="120" w:after="0" w:line="240" w:lineRule="auto"/>
        <w:jc w:val="center"/>
        <w:rPr>
          <w:rFonts w:asciiTheme="majorBidi" w:eastAsia="Times New Roman" w:hAnsiTheme="majorBidi" w:cstheme="majorBidi"/>
          <w:b/>
          <w:bCs/>
          <w:caps/>
          <w:noProof/>
          <w:sz w:val="24"/>
          <w:szCs w:val="24"/>
          <w:u w:val="single" w:color="000000"/>
          <w:rtl/>
          <w:lang w:eastAsia="ar-SA"/>
        </w:rPr>
      </w:pPr>
    </w:p>
    <w:p w14:paraId="36B209C7" w14:textId="77777777" w:rsidR="00CB2813" w:rsidRPr="00DA693A" w:rsidRDefault="00CB2813" w:rsidP="00CB2813">
      <w:pPr>
        <w:tabs>
          <w:tab w:val="right" w:pos="9450"/>
          <w:tab w:val="right" w:pos="9540"/>
        </w:tabs>
        <w:spacing w:before="120" w:after="0" w:line="240" w:lineRule="auto"/>
        <w:jc w:val="center"/>
        <w:rPr>
          <w:rFonts w:asciiTheme="majorBidi" w:eastAsia="Times New Roman" w:hAnsiTheme="majorBidi" w:cstheme="majorBidi"/>
          <w:b/>
          <w:bCs/>
          <w:caps/>
          <w:noProof/>
          <w:sz w:val="24"/>
          <w:szCs w:val="24"/>
          <w:u w:val="single" w:color="000000"/>
          <w:rtl/>
          <w:lang w:eastAsia="ar-SA" w:bidi="ar-JO"/>
        </w:rPr>
      </w:pPr>
    </w:p>
    <w:p w14:paraId="672DF015" w14:textId="77777777" w:rsidR="00CB2813" w:rsidRPr="00DA693A" w:rsidRDefault="00CB2813" w:rsidP="00CB2813">
      <w:pPr>
        <w:tabs>
          <w:tab w:val="right" w:pos="9450"/>
          <w:tab w:val="right" w:pos="9540"/>
        </w:tabs>
        <w:spacing w:before="120" w:after="0" w:line="240" w:lineRule="auto"/>
        <w:jc w:val="center"/>
        <w:rPr>
          <w:rFonts w:asciiTheme="majorBidi" w:eastAsia="Times New Roman" w:hAnsiTheme="majorBidi" w:cstheme="majorBidi"/>
          <w:b/>
          <w:bCs/>
          <w:caps/>
          <w:noProof/>
          <w:sz w:val="24"/>
          <w:szCs w:val="24"/>
          <w:u w:val="single" w:color="000000"/>
          <w:rtl/>
          <w:lang w:eastAsia="ar-SA" w:bidi="ar-JO"/>
        </w:rPr>
      </w:pPr>
    </w:p>
    <w:p w14:paraId="686038D5" w14:textId="77777777" w:rsidR="00CB2813" w:rsidRPr="00DA693A" w:rsidRDefault="00CB2813" w:rsidP="00CB2813">
      <w:pPr>
        <w:tabs>
          <w:tab w:val="right" w:pos="9450"/>
          <w:tab w:val="right" w:pos="9540"/>
        </w:tabs>
        <w:spacing w:after="0" w:line="240" w:lineRule="auto"/>
        <w:rPr>
          <w:rFonts w:asciiTheme="majorBidi" w:eastAsia="Times New Roman" w:hAnsiTheme="majorBidi" w:cstheme="majorBidi"/>
          <w:b/>
          <w:bCs/>
          <w:sz w:val="24"/>
          <w:szCs w:val="28"/>
          <w:u w:val="single"/>
          <w:lang w:bidi="ar-JO"/>
        </w:rPr>
      </w:pPr>
    </w:p>
    <w:p w14:paraId="4E713019" w14:textId="77777777" w:rsidR="006F1598" w:rsidRPr="00DA693A" w:rsidRDefault="006F1598" w:rsidP="00CB2813">
      <w:pPr>
        <w:tabs>
          <w:tab w:val="right" w:pos="9450"/>
          <w:tab w:val="right" w:pos="9540"/>
        </w:tabs>
        <w:spacing w:after="0" w:line="240" w:lineRule="auto"/>
        <w:rPr>
          <w:rFonts w:asciiTheme="majorBidi" w:eastAsia="Times New Roman" w:hAnsiTheme="majorBidi" w:cstheme="majorBidi"/>
          <w:b/>
          <w:bCs/>
          <w:sz w:val="24"/>
          <w:szCs w:val="28"/>
          <w:u w:val="single"/>
          <w:rtl/>
          <w:lang w:bidi="ar-JO"/>
        </w:rPr>
      </w:pPr>
    </w:p>
    <w:p w14:paraId="674F1E6C" w14:textId="77777777" w:rsidR="004A55A2" w:rsidRPr="00DA693A" w:rsidRDefault="004A55A2" w:rsidP="00CB2813">
      <w:pPr>
        <w:tabs>
          <w:tab w:val="right" w:pos="9450"/>
          <w:tab w:val="right" w:pos="9540"/>
        </w:tabs>
        <w:spacing w:after="0" w:line="240" w:lineRule="auto"/>
        <w:rPr>
          <w:rFonts w:asciiTheme="majorBidi" w:eastAsia="Times New Roman" w:hAnsiTheme="majorBidi" w:cstheme="majorBidi"/>
          <w:b/>
          <w:bCs/>
          <w:sz w:val="24"/>
          <w:szCs w:val="28"/>
          <w:u w:val="single"/>
          <w:rtl/>
          <w:lang w:bidi="ar-JO"/>
        </w:rPr>
      </w:pPr>
    </w:p>
    <w:p w14:paraId="614F124A" w14:textId="77777777" w:rsidR="004A55A2" w:rsidRPr="00DA693A" w:rsidRDefault="004A55A2" w:rsidP="00CB2813">
      <w:pPr>
        <w:tabs>
          <w:tab w:val="right" w:pos="9450"/>
          <w:tab w:val="right" w:pos="9540"/>
        </w:tabs>
        <w:spacing w:after="0" w:line="240" w:lineRule="auto"/>
        <w:rPr>
          <w:rFonts w:asciiTheme="majorBidi" w:eastAsia="Times New Roman" w:hAnsiTheme="majorBidi" w:cstheme="majorBidi"/>
          <w:b/>
          <w:bCs/>
          <w:sz w:val="24"/>
          <w:szCs w:val="28"/>
          <w:u w:val="single"/>
          <w:lang w:bidi="ar-JO"/>
        </w:rPr>
      </w:pPr>
    </w:p>
    <w:p w14:paraId="317D80CB" w14:textId="77777777" w:rsidR="00B43DBA" w:rsidRPr="00DA693A" w:rsidRDefault="00B43DBA" w:rsidP="00CB2813">
      <w:pPr>
        <w:tabs>
          <w:tab w:val="right" w:pos="9450"/>
          <w:tab w:val="right" w:pos="9540"/>
        </w:tabs>
        <w:spacing w:after="0" w:line="240" w:lineRule="auto"/>
        <w:rPr>
          <w:rFonts w:asciiTheme="majorBidi" w:eastAsia="Times New Roman" w:hAnsiTheme="majorBidi" w:cstheme="majorBidi"/>
          <w:b/>
          <w:bCs/>
          <w:sz w:val="24"/>
          <w:szCs w:val="28"/>
          <w:u w:val="single"/>
          <w:rtl/>
          <w:lang w:bidi="ar-JO"/>
        </w:rPr>
      </w:pPr>
    </w:p>
    <w:p w14:paraId="36C2B268" w14:textId="77777777" w:rsidR="004A55A2" w:rsidRPr="00DA693A" w:rsidRDefault="004A55A2" w:rsidP="00CB2813">
      <w:pPr>
        <w:tabs>
          <w:tab w:val="right" w:pos="9450"/>
          <w:tab w:val="right" w:pos="9540"/>
        </w:tabs>
        <w:spacing w:after="0" w:line="240" w:lineRule="auto"/>
        <w:rPr>
          <w:rFonts w:asciiTheme="majorBidi" w:eastAsia="Times New Roman" w:hAnsiTheme="majorBidi" w:cstheme="majorBidi"/>
          <w:b/>
          <w:bCs/>
          <w:sz w:val="24"/>
          <w:szCs w:val="28"/>
          <w:u w:val="single"/>
          <w:rtl/>
          <w:lang w:bidi="ar-JO"/>
        </w:rPr>
      </w:pPr>
    </w:p>
    <w:p w14:paraId="6642FE45" w14:textId="77777777" w:rsidR="004A55A2" w:rsidRPr="00DA693A" w:rsidRDefault="004A55A2" w:rsidP="00CB2813">
      <w:pPr>
        <w:tabs>
          <w:tab w:val="right" w:pos="9450"/>
          <w:tab w:val="right" w:pos="9540"/>
        </w:tabs>
        <w:spacing w:after="0" w:line="240" w:lineRule="auto"/>
        <w:rPr>
          <w:rFonts w:asciiTheme="majorBidi" w:eastAsia="Times New Roman" w:hAnsiTheme="majorBidi" w:cstheme="majorBidi"/>
          <w:b/>
          <w:bCs/>
          <w:sz w:val="24"/>
          <w:szCs w:val="28"/>
          <w:u w:val="single"/>
          <w:lang w:bidi="ar-JO"/>
        </w:rPr>
      </w:pPr>
    </w:p>
    <w:p w14:paraId="332189A3" w14:textId="77777777" w:rsidR="00CB2813" w:rsidRPr="00DA693A" w:rsidRDefault="00CB2813" w:rsidP="00CB2813">
      <w:pPr>
        <w:tabs>
          <w:tab w:val="right" w:pos="9450"/>
          <w:tab w:val="right" w:pos="9540"/>
        </w:tabs>
        <w:spacing w:after="0" w:line="240" w:lineRule="auto"/>
        <w:jc w:val="center"/>
        <w:rPr>
          <w:rFonts w:asciiTheme="majorBidi" w:eastAsia="Times New Roman" w:hAnsiTheme="majorBidi" w:cstheme="majorBidi"/>
          <w:bCs/>
          <w:sz w:val="96"/>
          <w:szCs w:val="96"/>
          <w:rtl/>
          <w:lang w:bidi="ar-JO"/>
        </w:rPr>
      </w:pPr>
      <w:r w:rsidRPr="00DA693A">
        <w:rPr>
          <w:rFonts w:asciiTheme="majorBidi" w:eastAsia="Times New Roman" w:hAnsiTheme="majorBidi" w:cstheme="majorBidi"/>
          <w:bCs/>
          <w:sz w:val="96"/>
          <w:szCs w:val="96"/>
          <w:rtl/>
          <w:lang w:bidi="ar-JO"/>
        </w:rPr>
        <w:t>المحتويات</w:t>
      </w:r>
    </w:p>
    <w:p w14:paraId="28AA13A0" w14:textId="77777777" w:rsidR="00CB2813" w:rsidRPr="00DA693A" w:rsidRDefault="00CB2813" w:rsidP="00CB2813">
      <w:pPr>
        <w:tabs>
          <w:tab w:val="left" w:pos="9398"/>
          <w:tab w:val="right" w:pos="9450"/>
          <w:tab w:val="right" w:pos="9540"/>
        </w:tabs>
        <w:spacing w:after="0" w:line="240" w:lineRule="auto"/>
        <w:rPr>
          <w:rFonts w:asciiTheme="majorBidi" w:eastAsia="Times New Roman" w:hAnsiTheme="majorBidi" w:cstheme="majorBidi"/>
          <w:bCs/>
          <w:sz w:val="96"/>
          <w:szCs w:val="96"/>
          <w:u w:val="single"/>
          <w:rtl/>
          <w:lang w:bidi="ar-JO"/>
        </w:rPr>
      </w:pPr>
      <w:r w:rsidRPr="00DA693A">
        <w:rPr>
          <w:rFonts w:asciiTheme="majorBidi" w:eastAsia="Times New Roman" w:hAnsiTheme="majorBidi" w:cstheme="majorBidi"/>
          <w:bCs/>
          <w:sz w:val="96"/>
          <w:szCs w:val="96"/>
          <w:u w:val="single"/>
          <w:rtl/>
          <w:lang w:bidi="ar-JO"/>
        </w:rPr>
        <w:lastRenderedPageBreak/>
        <w:tab/>
      </w:r>
    </w:p>
    <w:p w14:paraId="1FBF99B3" w14:textId="77777777" w:rsidR="00CB2813" w:rsidRPr="00DA693A" w:rsidRDefault="00CB2813" w:rsidP="00CB2813">
      <w:pPr>
        <w:tabs>
          <w:tab w:val="right" w:pos="9450"/>
          <w:tab w:val="right" w:pos="9540"/>
        </w:tabs>
        <w:spacing w:after="0" w:line="240" w:lineRule="auto"/>
        <w:rPr>
          <w:rFonts w:asciiTheme="majorBidi" w:eastAsia="Times New Roman" w:hAnsiTheme="majorBidi" w:cstheme="majorBidi"/>
          <w:bCs/>
          <w:sz w:val="96"/>
          <w:szCs w:val="96"/>
          <w:u w:val="single"/>
          <w:rtl/>
          <w:lang w:bidi="ar-JO"/>
        </w:rPr>
      </w:pPr>
    </w:p>
    <w:p w14:paraId="147820D3" w14:textId="77777777" w:rsidR="00CB2813" w:rsidRPr="00DA693A" w:rsidRDefault="00CB2813" w:rsidP="00CB2813">
      <w:pPr>
        <w:tabs>
          <w:tab w:val="left" w:pos="3183"/>
          <w:tab w:val="right" w:pos="9450"/>
          <w:tab w:val="right" w:pos="9540"/>
        </w:tabs>
        <w:spacing w:after="0" w:line="240" w:lineRule="auto"/>
        <w:rPr>
          <w:rFonts w:asciiTheme="majorBidi" w:eastAsia="Times New Roman" w:hAnsiTheme="majorBidi" w:cstheme="majorBidi"/>
          <w:bCs/>
          <w:sz w:val="28"/>
          <w:szCs w:val="28"/>
          <w:rtl/>
          <w:lang w:bidi="ar-JO"/>
        </w:rPr>
      </w:pPr>
      <w:r w:rsidRPr="00DA693A">
        <w:rPr>
          <w:rFonts w:asciiTheme="majorBidi" w:eastAsia="Times New Roman" w:hAnsiTheme="majorBidi" w:cstheme="majorBidi"/>
          <w:bCs/>
          <w:sz w:val="96"/>
          <w:szCs w:val="96"/>
          <w:rtl/>
          <w:lang w:bidi="ar-JO"/>
        </w:rPr>
        <w:tab/>
      </w:r>
    </w:p>
    <w:tbl>
      <w:tblPr>
        <w:tblStyle w:val="TableGrid1"/>
        <w:bidiVisual/>
        <w:tblW w:w="0" w:type="auto"/>
        <w:jc w:val="center"/>
        <w:tblLook w:val="04A0" w:firstRow="1" w:lastRow="0" w:firstColumn="1" w:lastColumn="0" w:noHBand="0" w:noVBand="1"/>
      </w:tblPr>
      <w:tblGrid>
        <w:gridCol w:w="2268"/>
        <w:gridCol w:w="6120"/>
        <w:gridCol w:w="1368"/>
      </w:tblGrid>
      <w:tr w:rsidR="00CB2813" w:rsidRPr="00DA693A" w14:paraId="337FCB84" w14:textId="77777777" w:rsidTr="003A4498">
        <w:trPr>
          <w:jc w:val="center"/>
        </w:trPr>
        <w:tc>
          <w:tcPr>
            <w:tcW w:w="8388"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BFBFBF" w:themeFill="background1" w:themeFillShade="BF"/>
          </w:tcPr>
          <w:p w14:paraId="5F900C5A"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الموضــــــــوع</w:t>
            </w:r>
          </w:p>
        </w:tc>
        <w:tc>
          <w:tcPr>
            <w:tcW w:w="1368"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BFBFBF" w:themeFill="background1" w:themeFillShade="BF"/>
          </w:tcPr>
          <w:p w14:paraId="3436C066"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الصفحة</w:t>
            </w:r>
          </w:p>
        </w:tc>
      </w:tr>
      <w:tr w:rsidR="00CB2813" w:rsidRPr="00DA693A" w14:paraId="53203387" w14:textId="77777777" w:rsidTr="003A4498">
        <w:trPr>
          <w:trHeight w:val="611"/>
          <w:jc w:val="center"/>
        </w:trPr>
        <w:tc>
          <w:tcPr>
            <w:tcW w:w="2268" w:type="dxa"/>
            <w:tcBorders>
              <w:top w:val="thinThickThinMediumGap" w:sz="24" w:space="0" w:color="auto"/>
              <w:left w:val="thinThickThinMediumGap" w:sz="24" w:space="0" w:color="auto"/>
              <w:bottom w:val="single" w:sz="4" w:space="0" w:color="000000" w:themeColor="text1"/>
            </w:tcBorders>
            <w:shd w:val="clear" w:color="auto" w:fill="BFBFBF" w:themeFill="background1" w:themeFillShade="BF"/>
          </w:tcPr>
          <w:p w14:paraId="48AF6536"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الجزء الاول</w:t>
            </w:r>
          </w:p>
        </w:tc>
        <w:tc>
          <w:tcPr>
            <w:tcW w:w="6120" w:type="dxa"/>
            <w:tcBorders>
              <w:top w:val="thinThickThinMediumGap" w:sz="24" w:space="0" w:color="auto"/>
            </w:tcBorders>
          </w:tcPr>
          <w:p w14:paraId="0BCAB5CB"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الشروط الخاصة</w:t>
            </w:r>
          </w:p>
        </w:tc>
        <w:tc>
          <w:tcPr>
            <w:tcW w:w="1368" w:type="dxa"/>
            <w:tcBorders>
              <w:top w:val="thinThickThinMediumGap" w:sz="24" w:space="0" w:color="auto"/>
              <w:right w:val="thinThickThinMediumGap" w:sz="24" w:space="0" w:color="auto"/>
            </w:tcBorders>
            <w:vAlign w:val="center"/>
          </w:tcPr>
          <w:p w14:paraId="7AACD2CE"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p>
        </w:tc>
      </w:tr>
      <w:tr w:rsidR="00CB2813" w:rsidRPr="00DA693A" w14:paraId="279AEDCD" w14:textId="77777777" w:rsidTr="003A4498">
        <w:trPr>
          <w:trHeight w:val="611"/>
          <w:jc w:val="center"/>
        </w:trPr>
        <w:tc>
          <w:tcPr>
            <w:tcW w:w="2268" w:type="dxa"/>
            <w:tcBorders>
              <w:top w:val="single" w:sz="4" w:space="0" w:color="000000" w:themeColor="text1"/>
              <w:left w:val="thinThickThinMediumGap" w:sz="24" w:space="0" w:color="auto"/>
              <w:bottom w:val="single" w:sz="4" w:space="0" w:color="000000" w:themeColor="text1"/>
            </w:tcBorders>
            <w:shd w:val="clear" w:color="auto" w:fill="BFBFBF" w:themeFill="background1" w:themeFillShade="BF"/>
          </w:tcPr>
          <w:p w14:paraId="1565A447"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الجزء الثاني</w:t>
            </w:r>
          </w:p>
        </w:tc>
        <w:tc>
          <w:tcPr>
            <w:tcW w:w="6120" w:type="dxa"/>
            <w:tcBorders>
              <w:top w:val="single" w:sz="4" w:space="0" w:color="000000" w:themeColor="text1"/>
            </w:tcBorders>
          </w:tcPr>
          <w:p w14:paraId="775BF049"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المواصفات الفنية</w:t>
            </w:r>
          </w:p>
        </w:tc>
        <w:tc>
          <w:tcPr>
            <w:tcW w:w="1368" w:type="dxa"/>
            <w:tcBorders>
              <w:top w:val="single" w:sz="4" w:space="0" w:color="000000" w:themeColor="text1"/>
              <w:right w:val="thinThickThinMediumGap" w:sz="24" w:space="0" w:color="auto"/>
            </w:tcBorders>
            <w:vAlign w:val="center"/>
          </w:tcPr>
          <w:p w14:paraId="1D1E1F13"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p>
        </w:tc>
      </w:tr>
      <w:tr w:rsidR="00CB2813" w:rsidRPr="00DA693A" w14:paraId="76E01392" w14:textId="77777777" w:rsidTr="00E1794A">
        <w:trPr>
          <w:trHeight w:val="767"/>
          <w:jc w:val="center"/>
        </w:trPr>
        <w:tc>
          <w:tcPr>
            <w:tcW w:w="2268" w:type="dxa"/>
            <w:tcBorders>
              <w:top w:val="single" w:sz="4" w:space="0" w:color="000000" w:themeColor="text1"/>
              <w:left w:val="thinThickThinMediumGap" w:sz="24" w:space="0" w:color="auto"/>
              <w:bottom w:val="single" w:sz="4" w:space="0" w:color="000000" w:themeColor="text1"/>
            </w:tcBorders>
            <w:shd w:val="clear" w:color="auto" w:fill="BFBFBF" w:themeFill="background1" w:themeFillShade="BF"/>
          </w:tcPr>
          <w:p w14:paraId="7DA19966"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 xml:space="preserve">الجزء </w:t>
            </w:r>
            <w:r w:rsidR="008C4B65" w:rsidRPr="00DA693A">
              <w:rPr>
                <w:rFonts w:asciiTheme="majorBidi" w:eastAsia="Times New Roman" w:hAnsiTheme="majorBidi" w:cstheme="majorBidi"/>
                <w:bCs/>
                <w:color w:val="FF0000"/>
                <w:sz w:val="44"/>
                <w:szCs w:val="44"/>
                <w:rtl/>
                <w:lang w:bidi="ar-JO"/>
              </w:rPr>
              <w:t>الثالث</w:t>
            </w:r>
          </w:p>
        </w:tc>
        <w:tc>
          <w:tcPr>
            <w:tcW w:w="6120" w:type="dxa"/>
            <w:tcBorders>
              <w:bottom w:val="single" w:sz="4" w:space="0" w:color="000000" w:themeColor="text1"/>
            </w:tcBorders>
            <w:vAlign w:val="center"/>
          </w:tcPr>
          <w:p w14:paraId="3B86ECA5"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جدول الكميات</w:t>
            </w:r>
          </w:p>
        </w:tc>
        <w:tc>
          <w:tcPr>
            <w:tcW w:w="1368" w:type="dxa"/>
            <w:tcBorders>
              <w:bottom w:val="single" w:sz="4" w:space="0" w:color="000000" w:themeColor="text1"/>
              <w:right w:val="thinThickThinMediumGap" w:sz="24" w:space="0" w:color="auto"/>
            </w:tcBorders>
          </w:tcPr>
          <w:p w14:paraId="423142E5"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lang w:bidi="ar-JO"/>
              </w:rPr>
            </w:pPr>
          </w:p>
        </w:tc>
      </w:tr>
      <w:tr w:rsidR="00CB2813" w:rsidRPr="00DA693A" w14:paraId="271B2725" w14:textId="77777777" w:rsidTr="00E1794A">
        <w:trPr>
          <w:trHeight w:val="767"/>
          <w:jc w:val="center"/>
        </w:trPr>
        <w:tc>
          <w:tcPr>
            <w:tcW w:w="2268" w:type="dxa"/>
            <w:tcBorders>
              <w:top w:val="single" w:sz="4" w:space="0" w:color="000000" w:themeColor="text1"/>
              <w:left w:val="thinThickThinMediumGap" w:sz="24" w:space="0" w:color="auto"/>
              <w:bottom w:val="thinThickThinSmallGap" w:sz="24" w:space="0" w:color="auto"/>
            </w:tcBorders>
            <w:shd w:val="clear" w:color="auto" w:fill="BFBFBF" w:themeFill="background1" w:themeFillShade="BF"/>
          </w:tcPr>
          <w:p w14:paraId="0D5BB3B7"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الجزء الرابع</w:t>
            </w:r>
          </w:p>
        </w:tc>
        <w:tc>
          <w:tcPr>
            <w:tcW w:w="6120" w:type="dxa"/>
            <w:tcBorders>
              <w:top w:val="single" w:sz="4" w:space="0" w:color="000000" w:themeColor="text1"/>
              <w:bottom w:val="thinThickThinSmallGap" w:sz="24" w:space="0" w:color="auto"/>
            </w:tcBorders>
            <w:vAlign w:val="center"/>
          </w:tcPr>
          <w:p w14:paraId="120A27B5"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rtl/>
                <w:lang w:bidi="ar-JO"/>
              </w:rPr>
            </w:pPr>
            <w:r w:rsidRPr="00DA693A">
              <w:rPr>
                <w:rFonts w:asciiTheme="majorBidi" w:eastAsia="Times New Roman" w:hAnsiTheme="majorBidi" w:cstheme="majorBidi"/>
                <w:bCs/>
                <w:sz w:val="44"/>
                <w:szCs w:val="44"/>
                <w:rtl/>
                <w:lang w:bidi="ar-JO"/>
              </w:rPr>
              <w:t>نماذج الكفالات</w:t>
            </w:r>
          </w:p>
        </w:tc>
        <w:tc>
          <w:tcPr>
            <w:tcW w:w="1368" w:type="dxa"/>
            <w:tcBorders>
              <w:top w:val="single" w:sz="4" w:space="0" w:color="000000" w:themeColor="text1"/>
              <w:bottom w:val="thinThickThinSmallGap" w:sz="24" w:space="0" w:color="auto"/>
              <w:right w:val="thinThickThinMediumGap" w:sz="24" w:space="0" w:color="auto"/>
            </w:tcBorders>
          </w:tcPr>
          <w:p w14:paraId="2AA21562" w14:textId="77777777" w:rsidR="00CB2813" w:rsidRPr="00DA693A" w:rsidRDefault="00CB2813" w:rsidP="00CB2813">
            <w:pPr>
              <w:tabs>
                <w:tab w:val="left" w:pos="3183"/>
                <w:tab w:val="right" w:pos="9450"/>
                <w:tab w:val="right" w:pos="9540"/>
              </w:tabs>
              <w:jc w:val="center"/>
              <w:rPr>
                <w:rFonts w:asciiTheme="majorBidi" w:eastAsia="Times New Roman" w:hAnsiTheme="majorBidi" w:cstheme="majorBidi"/>
                <w:bCs/>
                <w:sz w:val="44"/>
                <w:szCs w:val="44"/>
                <w:lang w:bidi="ar-JO"/>
              </w:rPr>
            </w:pPr>
          </w:p>
        </w:tc>
      </w:tr>
    </w:tbl>
    <w:p w14:paraId="428F731F" w14:textId="77777777" w:rsidR="007A5A8B" w:rsidRPr="00DA693A" w:rsidRDefault="007A5A8B" w:rsidP="009624A2">
      <w:pPr>
        <w:spacing w:after="0"/>
        <w:ind w:left="180" w:hanging="180"/>
        <w:jc w:val="both"/>
        <w:rPr>
          <w:rFonts w:asciiTheme="majorBidi" w:hAnsiTheme="majorBidi" w:cstheme="majorBidi"/>
          <w:b/>
          <w:bCs/>
          <w:sz w:val="24"/>
          <w:szCs w:val="24"/>
          <w:rtl/>
        </w:rPr>
      </w:pPr>
    </w:p>
    <w:p w14:paraId="7AE88F69"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46D29798"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180E8427"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7FF08F26"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4AB0B3D8"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77F035DD"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554F5BAA"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607C76AD"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21E1B699"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6B26C6B3"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49A1A6EE"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598DD37F"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30F7A394"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274B2295" w14:textId="77777777" w:rsidR="00DA693A" w:rsidRDefault="00DA693A" w:rsidP="009624A2">
      <w:pPr>
        <w:spacing w:after="0"/>
        <w:ind w:left="180" w:hanging="180"/>
        <w:jc w:val="both"/>
        <w:rPr>
          <w:rFonts w:asciiTheme="majorBidi" w:hAnsiTheme="majorBidi" w:cstheme="majorBidi"/>
          <w:b/>
          <w:bCs/>
          <w:sz w:val="24"/>
          <w:szCs w:val="24"/>
          <w:rtl/>
        </w:rPr>
      </w:pPr>
    </w:p>
    <w:p w14:paraId="23E3F129" w14:textId="77777777" w:rsidR="00DA693A" w:rsidRPr="00DA693A" w:rsidRDefault="00DA693A" w:rsidP="009624A2">
      <w:pPr>
        <w:spacing w:after="0"/>
        <w:ind w:left="180" w:hanging="180"/>
        <w:jc w:val="both"/>
        <w:rPr>
          <w:rFonts w:asciiTheme="majorBidi" w:hAnsiTheme="majorBidi" w:cstheme="majorBidi"/>
          <w:b/>
          <w:bCs/>
          <w:sz w:val="24"/>
          <w:szCs w:val="24"/>
          <w:rtl/>
        </w:rPr>
      </w:pPr>
      <w:bookmarkStart w:id="0" w:name="_GoBack"/>
      <w:bookmarkEnd w:id="0"/>
    </w:p>
    <w:p w14:paraId="087A825A"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5EE77077"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6FD260CA"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74D8243C"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22F2FF92"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5F433B8F" w14:textId="77777777" w:rsidR="00DA693A" w:rsidRPr="00DA693A" w:rsidRDefault="00DA693A" w:rsidP="009624A2">
      <w:pPr>
        <w:spacing w:after="0"/>
        <w:ind w:left="180" w:hanging="180"/>
        <w:jc w:val="both"/>
        <w:rPr>
          <w:rFonts w:asciiTheme="majorBidi" w:hAnsiTheme="majorBidi" w:cstheme="majorBidi"/>
          <w:b/>
          <w:bCs/>
          <w:sz w:val="24"/>
          <w:szCs w:val="24"/>
          <w:rtl/>
        </w:rPr>
      </w:pPr>
    </w:p>
    <w:p w14:paraId="3150CDA5" w14:textId="77777777" w:rsidR="00DA693A" w:rsidRPr="00DA693A" w:rsidRDefault="00DA693A" w:rsidP="009624A2">
      <w:pPr>
        <w:spacing w:after="0"/>
        <w:ind w:left="180" w:hanging="180"/>
        <w:jc w:val="both"/>
        <w:rPr>
          <w:rFonts w:asciiTheme="majorBidi" w:hAnsiTheme="majorBidi" w:cstheme="majorBidi"/>
          <w:b/>
          <w:bCs/>
          <w:sz w:val="24"/>
          <w:szCs w:val="24"/>
        </w:rPr>
      </w:pPr>
    </w:p>
    <w:p w14:paraId="6D95FB6E" w14:textId="77777777" w:rsidR="00405383" w:rsidRPr="00DA693A" w:rsidRDefault="00405383" w:rsidP="009624A2">
      <w:pPr>
        <w:spacing w:after="0"/>
        <w:ind w:left="180" w:hanging="180"/>
        <w:jc w:val="both"/>
        <w:rPr>
          <w:rFonts w:asciiTheme="majorBidi" w:hAnsiTheme="majorBidi" w:cstheme="majorBidi"/>
          <w:b/>
          <w:bCs/>
          <w:sz w:val="24"/>
          <w:szCs w:val="24"/>
        </w:rPr>
      </w:pPr>
    </w:p>
    <w:p w14:paraId="2DDB9BBB" w14:textId="77777777" w:rsidR="00405383" w:rsidRPr="00DA693A" w:rsidRDefault="00405383" w:rsidP="009624A2">
      <w:pPr>
        <w:spacing w:after="0"/>
        <w:ind w:left="180" w:hanging="180"/>
        <w:jc w:val="both"/>
        <w:rPr>
          <w:rFonts w:asciiTheme="majorBidi" w:hAnsiTheme="majorBidi" w:cstheme="majorBidi"/>
          <w:b/>
          <w:bCs/>
          <w:sz w:val="24"/>
          <w:szCs w:val="24"/>
        </w:rPr>
      </w:pPr>
    </w:p>
    <w:p w14:paraId="5CF216A5" w14:textId="77777777" w:rsidR="00405383" w:rsidRPr="00DA693A" w:rsidRDefault="00405383" w:rsidP="009624A2">
      <w:pPr>
        <w:spacing w:after="0"/>
        <w:ind w:left="180" w:hanging="180"/>
        <w:jc w:val="both"/>
        <w:rPr>
          <w:rFonts w:asciiTheme="majorBidi" w:hAnsiTheme="majorBidi" w:cstheme="majorBidi"/>
          <w:b/>
          <w:bCs/>
          <w:sz w:val="24"/>
          <w:szCs w:val="24"/>
        </w:rPr>
      </w:pPr>
    </w:p>
    <w:p w14:paraId="4E5B9D3E" w14:textId="77777777" w:rsidR="00405383" w:rsidRPr="00DA693A" w:rsidRDefault="00405383" w:rsidP="00B46D30">
      <w:pPr>
        <w:spacing w:after="0" w:line="240" w:lineRule="auto"/>
        <w:jc w:val="both"/>
        <w:rPr>
          <w:rFonts w:asciiTheme="majorBidi" w:hAnsiTheme="majorBidi" w:cstheme="majorBidi"/>
          <w:b/>
          <w:bCs/>
          <w:sz w:val="24"/>
          <w:szCs w:val="24"/>
        </w:rPr>
      </w:pPr>
    </w:p>
    <w:p w14:paraId="2BAC438B" w14:textId="5614923D" w:rsidR="00405383" w:rsidRPr="00DA693A" w:rsidRDefault="00D64FC5" w:rsidP="00B46D30">
      <w:pPr>
        <w:spacing w:after="0" w:line="240" w:lineRule="auto"/>
        <w:ind w:left="180" w:hanging="180"/>
        <w:jc w:val="center"/>
        <w:rPr>
          <w:rFonts w:asciiTheme="majorBidi" w:hAnsiTheme="majorBidi" w:cstheme="majorBidi"/>
          <w:b/>
          <w:bCs/>
          <w:sz w:val="28"/>
          <w:szCs w:val="28"/>
          <w:u w:val="single"/>
          <w:rtl/>
        </w:rPr>
      </w:pPr>
      <w:r w:rsidRPr="00DA693A">
        <w:rPr>
          <w:rFonts w:asciiTheme="majorBidi" w:hAnsiTheme="majorBidi" w:cstheme="majorBidi"/>
          <w:b/>
          <w:bCs/>
          <w:sz w:val="28"/>
          <w:szCs w:val="28"/>
          <w:u w:val="single"/>
          <w:rtl/>
        </w:rPr>
        <w:lastRenderedPageBreak/>
        <w:t>اولاً الشــروط</w:t>
      </w:r>
      <w:r w:rsidR="00405383" w:rsidRPr="00DA693A">
        <w:rPr>
          <w:rFonts w:asciiTheme="majorBidi" w:hAnsiTheme="majorBidi" w:cstheme="majorBidi"/>
          <w:b/>
          <w:bCs/>
          <w:sz w:val="28"/>
          <w:szCs w:val="28"/>
          <w:u w:val="single"/>
          <w:rtl/>
        </w:rPr>
        <w:t xml:space="preserve"> الخـاصــة</w:t>
      </w:r>
    </w:p>
    <w:p w14:paraId="0AA7F42E" w14:textId="77777777" w:rsidR="00405383" w:rsidRPr="00DA693A" w:rsidRDefault="00405383" w:rsidP="00B46D30">
      <w:pPr>
        <w:spacing w:after="0" w:line="240" w:lineRule="auto"/>
        <w:ind w:left="180" w:hanging="180"/>
        <w:jc w:val="center"/>
        <w:rPr>
          <w:rFonts w:asciiTheme="majorBidi" w:hAnsiTheme="majorBidi" w:cstheme="majorBidi"/>
          <w:b/>
          <w:bCs/>
          <w:sz w:val="28"/>
          <w:szCs w:val="28"/>
          <w:u w:val="single"/>
          <w:rtl/>
        </w:rPr>
      </w:pPr>
    </w:p>
    <w:p w14:paraId="684F4387" w14:textId="77777777"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rtl/>
        </w:rPr>
      </w:pPr>
      <w:r w:rsidRPr="00DA693A">
        <w:rPr>
          <w:rFonts w:asciiTheme="majorBidi" w:hAnsiTheme="majorBidi" w:cstheme="majorBidi"/>
          <w:b/>
          <w:sz w:val="24"/>
          <w:szCs w:val="24"/>
          <w:rtl/>
        </w:rPr>
        <w:t>المواصفات الفنية والشروط العامة والخاصة والعرض المقدم وآيه مراسلات أخرى من مقدم العرض وموافق عليها من السلطة تعتبر جميعها أجزاء لا تتجزأ من وثائق العطاء.</w:t>
      </w:r>
    </w:p>
    <w:p w14:paraId="43DE826F" w14:textId="77777777" w:rsidR="00E02D9E" w:rsidRPr="00DA693A" w:rsidRDefault="00E02D9E" w:rsidP="00E02D9E">
      <w:pPr>
        <w:numPr>
          <w:ilvl w:val="0"/>
          <w:numId w:val="1"/>
        </w:numPr>
        <w:spacing w:before="120" w:after="0"/>
        <w:ind w:left="270" w:right="360" w:hanging="270"/>
        <w:jc w:val="both"/>
        <w:rPr>
          <w:rFonts w:asciiTheme="majorBidi" w:hAnsiTheme="majorBidi" w:cstheme="majorBidi"/>
          <w:b/>
          <w:color w:val="000000" w:themeColor="text1"/>
          <w:sz w:val="24"/>
          <w:szCs w:val="24"/>
          <w:rtl/>
        </w:rPr>
      </w:pPr>
      <w:r w:rsidRPr="00DA693A">
        <w:rPr>
          <w:rFonts w:asciiTheme="majorBidi" w:hAnsiTheme="majorBidi" w:cstheme="majorBidi"/>
          <w:b/>
          <w:color w:val="000000" w:themeColor="text1"/>
          <w:sz w:val="24"/>
          <w:szCs w:val="24"/>
          <w:rtl/>
        </w:rPr>
        <w:t>الشروط العامة والواردة بنظام رقم (</w:t>
      </w:r>
      <w:r w:rsidRPr="00DA693A">
        <w:rPr>
          <w:rFonts w:asciiTheme="majorBidi" w:hAnsiTheme="majorBidi" w:cstheme="majorBidi"/>
          <w:b/>
          <w:color w:val="000000" w:themeColor="text1"/>
          <w:sz w:val="24"/>
          <w:szCs w:val="24"/>
          <w:rtl/>
          <w:lang w:bidi="ar-JO"/>
        </w:rPr>
        <w:t>8</w:t>
      </w:r>
      <w:r w:rsidRPr="00DA693A">
        <w:rPr>
          <w:rFonts w:asciiTheme="majorBidi" w:hAnsiTheme="majorBidi" w:cstheme="majorBidi"/>
          <w:b/>
          <w:color w:val="000000" w:themeColor="text1"/>
          <w:sz w:val="24"/>
          <w:szCs w:val="24"/>
          <w:rtl/>
        </w:rPr>
        <w:t xml:space="preserve"> ) لسنه  2022 نظام المشتريات الحكومية وتعليمات تنظيم اجراءات المشتريات الحكومية لسنة </w:t>
      </w:r>
      <w:r w:rsidRPr="00DA693A">
        <w:rPr>
          <w:rFonts w:asciiTheme="majorBidi" w:hAnsiTheme="majorBidi" w:cstheme="majorBidi"/>
          <w:b/>
          <w:color w:val="000000" w:themeColor="text1"/>
          <w:sz w:val="24"/>
          <w:szCs w:val="24"/>
        </w:rPr>
        <w:t xml:space="preserve"> 2022 </w:t>
      </w:r>
      <w:r w:rsidRPr="00DA693A">
        <w:rPr>
          <w:rFonts w:asciiTheme="majorBidi" w:hAnsiTheme="majorBidi" w:cstheme="majorBidi"/>
          <w:b/>
          <w:color w:val="000000" w:themeColor="text1"/>
          <w:sz w:val="24"/>
          <w:szCs w:val="24"/>
          <w:rtl/>
        </w:rPr>
        <w:t>الصادرة واي ملاحق صدرت  لاحقا لهذه الانظمة والتعليمات تعتبر جزء لا يتجزا من وثائق العطاء ما لم تتعارض مع الشروط الخاصة وفي حال تعارضهما تعتمد الشروط الخاصة .</w:t>
      </w:r>
    </w:p>
    <w:p w14:paraId="4A3EC7D9" w14:textId="1F9C46F5" w:rsidR="00405383" w:rsidRPr="00DA693A" w:rsidRDefault="00405383" w:rsidP="004158EE">
      <w:pPr>
        <w:numPr>
          <w:ilvl w:val="0"/>
          <w:numId w:val="1"/>
        </w:numPr>
        <w:spacing w:before="120" w:after="0" w:line="240" w:lineRule="auto"/>
        <w:ind w:left="270" w:right="360" w:hanging="270"/>
        <w:jc w:val="both"/>
        <w:rPr>
          <w:rFonts w:asciiTheme="majorBidi" w:hAnsiTheme="majorBidi" w:cstheme="majorBidi"/>
          <w:b/>
          <w:sz w:val="24"/>
          <w:szCs w:val="24"/>
        </w:rPr>
      </w:pPr>
      <w:r w:rsidRPr="00DA693A">
        <w:rPr>
          <w:rFonts w:asciiTheme="majorBidi" w:hAnsiTheme="majorBidi" w:cstheme="majorBidi"/>
          <w:b/>
          <w:sz w:val="24"/>
          <w:szCs w:val="24"/>
          <w:rtl/>
        </w:rPr>
        <w:t>يرفق بالعرض تامين مالي ( تامين دخول العطاء )</w:t>
      </w:r>
      <w:r w:rsidR="004158EE" w:rsidRPr="00DA693A">
        <w:rPr>
          <w:rFonts w:asciiTheme="majorBidi" w:hAnsiTheme="majorBidi" w:cstheme="majorBidi"/>
          <w:b/>
          <w:sz w:val="24"/>
          <w:szCs w:val="24"/>
          <w:rtl/>
        </w:rPr>
        <w:t xml:space="preserve"> كفالة بنكية او</w:t>
      </w:r>
      <w:r w:rsidR="004158EE" w:rsidRPr="00DA693A">
        <w:rPr>
          <w:rFonts w:asciiTheme="majorBidi" w:hAnsiTheme="majorBidi" w:cstheme="majorBidi"/>
          <w:b/>
          <w:sz w:val="24"/>
          <w:szCs w:val="24"/>
          <w:rtl/>
          <w:lang w:bidi="ar-JO"/>
        </w:rPr>
        <w:t>شيك مصدق</w:t>
      </w:r>
      <w:r w:rsidRPr="00DA693A">
        <w:rPr>
          <w:rFonts w:asciiTheme="majorBidi" w:hAnsiTheme="majorBidi" w:cstheme="majorBidi"/>
          <w:b/>
          <w:sz w:val="24"/>
          <w:szCs w:val="24"/>
          <w:rtl/>
        </w:rPr>
        <w:t xml:space="preserve"> بنسبة لا تقل عن (3%) من قيمة العرض المقدم وتبقى صالحة لمدة ثلاثة اشهر اعتبارا من تاريخ اخر موعد لفتح العروض وترد التامينات لذوي العروض غير الفائزة بعد استكمال اجراءات الاحالة وتقديم تامين حسن تنفيذ من صاحب العر ض الفائز .</w:t>
      </w:r>
    </w:p>
    <w:p w14:paraId="65859C68" w14:textId="77777777"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rPr>
      </w:pPr>
      <w:r w:rsidRPr="00DA693A">
        <w:rPr>
          <w:rFonts w:asciiTheme="majorBidi" w:hAnsiTheme="majorBidi" w:cstheme="majorBidi"/>
          <w:b/>
          <w:sz w:val="24"/>
          <w:szCs w:val="24"/>
          <w:rtl/>
        </w:rPr>
        <w:t xml:space="preserve">يقدم صاحب العرض الفائز تامين مالي (تامين حسن تنفيذ )  </w:t>
      </w:r>
      <w:r w:rsidRPr="00DA693A">
        <w:rPr>
          <w:rFonts w:asciiTheme="majorBidi" w:hAnsiTheme="majorBidi" w:cstheme="majorBidi"/>
          <w:bCs/>
          <w:sz w:val="24"/>
          <w:szCs w:val="24"/>
          <w:u w:val="single"/>
          <w:rtl/>
        </w:rPr>
        <w:t xml:space="preserve">كفالة بنكية </w:t>
      </w:r>
      <w:r w:rsidRPr="00DA693A">
        <w:rPr>
          <w:rFonts w:asciiTheme="majorBidi" w:hAnsiTheme="majorBidi" w:cstheme="majorBidi"/>
          <w:bCs/>
          <w:sz w:val="24"/>
          <w:szCs w:val="24"/>
          <w:u w:val="single"/>
        </w:rPr>
        <w:t xml:space="preserve"> </w:t>
      </w:r>
      <w:r w:rsidRPr="00DA693A">
        <w:rPr>
          <w:rFonts w:asciiTheme="majorBidi" w:hAnsiTheme="majorBidi" w:cstheme="majorBidi"/>
          <w:bCs/>
          <w:sz w:val="24"/>
          <w:szCs w:val="24"/>
          <w:u w:val="single"/>
          <w:rtl/>
          <w:lang w:bidi="ar-JO"/>
        </w:rPr>
        <w:t>فقط</w:t>
      </w:r>
      <w:r w:rsidRPr="00DA693A">
        <w:rPr>
          <w:rFonts w:asciiTheme="majorBidi" w:hAnsiTheme="majorBidi" w:cstheme="majorBidi"/>
          <w:b/>
          <w:sz w:val="24"/>
          <w:szCs w:val="24"/>
          <w:rtl/>
          <w:lang w:bidi="ar-JO"/>
        </w:rPr>
        <w:t xml:space="preserve"> </w:t>
      </w:r>
      <w:r w:rsidRPr="00DA693A">
        <w:rPr>
          <w:rFonts w:asciiTheme="majorBidi" w:hAnsiTheme="majorBidi" w:cstheme="majorBidi"/>
          <w:b/>
          <w:sz w:val="24"/>
          <w:szCs w:val="24"/>
          <w:rtl/>
        </w:rPr>
        <w:t xml:space="preserve">بنسبه لا تقل  </w:t>
      </w:r>
      <w:r w:rsidRPr="00DA693A">
        <w:rPr>
          <w:rFonts w:asciiTheme="majorBidi" w:hAnsiTheme="majorBidi" w:cstheme="majorBidi"/>
          <w:b/>
          <w:sz w:val="24"/>
          <w:szCs w:val="24"/>
          <w:rtl/>
          <w:lang w:bidi="ar-JO"/>
        </w:rPr>
        <w:t xml:space="preserve">عن </w:t>
      </w:r>
      <w:r w:rsidRPr="00DA693A">
        <w:rPr>
          <w:rFonts w:asciiTheme="majorBidi" w:hAnsiTheme="majorBidi" w:cstheme="majorBidi"/>
          <w:b/>
          <w:sz w:val="24"/>
          <w:szCs w:val="24"/>
          <w:rtl/>
        </w:rPr>
        <w:t xml:space="preserve">( 10% ) من إجمالي قيمه الإحالة خلال 10 أيام من تاريخ التبليغ ، وتبقى سارية المفعول لحين استكمال اجراءات التوريد اصوليا. </w:t>
      </w:r>
    </w:p>
    <w:p w14:paraId="6EAF8A45" w14:textId="59414CC5"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rPr>
      </w:pPr>
      <w:r w:rsidRPr="00DA693A">
        <w:rPr>
          <w:rFonts w:asciiTheme="majorBidi" w:hAnsiTheme="majorBidi" w:cstheme="majorBidi"/>
          <w:b/>
          <w:sz w:val="24"/>
          <w:szCs w:val="24"/>
          <w:rtl/>
        </w:rPr>
        <w:t>يقدم صاحب العرض الفائز ضمانة خطية من سوء المصنعية مصدقة من كاتب العدل وبكامل قيمة اللوازم المضمونة مضافا اليها (15 % ) خمس عشرة بالمئة من قيمتها</w:t>
      </w:r>
      <w:r w:rsidRPr="00DA693A">
        <w:rPr>
          <w:rFonts w:asciiTheme="majorBidi" w:hAnsiTheme="majorBidi" w:cstheme="majorBidi"/>
          <w:b/>
          <w:sz w:val="24"/>
          <w:szCs w:val="24"/>
        </w:rPr>
        <w:t xml:space="preserve"> </w:t>
      </w:r>
      <w:r w:rsidRPr="00DA693A">
        <w:rPr>
          <w:rFonts w:asciiTheme="majorBidi" w:hAnsiTheme="majorBidi" w:cstheme="majorBidi"/>
          <w:b/>
          <w:sz w:val="24"/>
          <w:szCs w:val="24"/>
          <w:rtl/>
          <w:lang w:bidi="ar-JO"/>
        </w:rPr>
        <w:t xml:space="preserve"> و</w:t>
      </w:r>
      <w:r w:rsidRPr="00DA693A">
        <w:rPr>
          <w:rFonts w:asciiTheme="majorBidi" w:hAnsiTheme="majorBidi" w:cstheme="majorBidi"/>
          <w:b/>
          <w:sz w:val="24"/>
          <w:szCs w:val="24"/>
          <w:rtl/>
        </w:rPr>
        <w:t xml:space="preserve"> مدة الضمانة سنة ميلادية من تاريخ الاستلام النهائي.</w:t>
      </w:r>
    </w:p>
    <w:p w14:paraId="5F587811" w14:textId="77777777"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rPr>
      </w:pPr>
      <w:r w:rsidRPr="00DA693A">
        <w:rPr>
          <w:rFonts w:asciiTheme="majorBidi" w:hAnsiTheme="majorBidi" w:cstheme="majorBidi"/>
          <w:b/>
          <w:sz w:val="24"/>
          <w:szCs w:val="24"/>
          <w:rtl/>
        </w:rPr>
        <w:t>ضرورة التقيد بنماذج الكفالات المرفقة.</w:t>
      </w:r>
    </w:p>
    <w:p w14:paraId="60031FE1" w14:textId="77777777"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rtl/>
        </w:rPr>
      </w:pPr>
      <w:r w:rsidRPr="00DA693A">
        <w:rPr>
          <w:rFonts w:asciiTheme="majorBidi" w:hAnsiTheme="majorBidi" w:cstheme="majorBidi"/>
          <w:b/>
          <w:sz w:val="24"/>
          <w:szCs w:val="24"/>
          <w:rtl/>
        </w:rPr>
        <w:t>يتم تحميل كلفة الاعلان على المناقص المحال عليه العطاء (لمرة واحدة فقط)</w:t>
      </w:r>
    </w:p>
    <w:p w14:paraId="72EAF6AB" w14:textId="3407F109"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highlight w:val="yellow"/>
          <w:rtl/>
        </w:rPr>
      </w:pPr>
      <w:r w:rsidRPr="00DA693A">
        <w:rPr>
          <w:rFonts w:asciiTheme="majorBidi" w:hAnsiTheme="majorBidi" w:cstheme="majorBidi"/>
          <w:b/>
          <w:sz w:val="24"/>
          <w:szCs w:val="24"/>
          <w:highlight w:val="yellow"/>
          <w:rtl/>
        </w:rPr>
        <w:t xml:space="preserve">ضرورة تحديد مدة </w:t>
      </w:r>
      <w:r w:rsidRPr="00DA693A">
        <w:rPr>
          <w:rFonts w:asciiTheme="majorBidi" w:hAnsiTheme="majorBidi" w:cstheme="majorBidi"/>
          <w:b/>
          <w:sz w:val="24"/>
          <w:szCs w:val="24"/>
          <w:highlight w:val="yellow"/>
          <w:rtl/>
          <w:lang w:bidi="ar-JO"/>
        </w:rPr>
        <w:t xml:space="preserve">التوريد صراحة على ان تكون خلال ( </w:t>
      </w:r>
      <w:r w:rsidR="00270A6D" w:rsidRPr="00DA693A">
        <w:rPr>
          <w:rFonts w:asciiTheme="majorBidi" w:hAnsiTheme="majorBidi" w:cstheme="majorBidi"/>
          <w:b/>
          <w:sz w:val="24"/>
          <w:szCs w:val="24"/>
          <w:highlight w:val="yellow"/>
          <w:rtl/>
          <w:lang w:bidi="ar-JO"/>
        </w:rPr>
        <w:t>اسبوعين</w:t>
      </w:r>
      <w:r w:rsidRPr="00DA693A">
        <w:rPr>
          <w:rFonts w:asciiTheme="majorBidi" w:hAnsiTheme="majorBidi" w:cstheme="majorBidi"/>
          <w:b/>
          <w:sz w:val="24"/>
          <w:szCs w:val="24"/>
          <w:highlight w:val="yellow"/>
          <w:rtl/>
          <w:lang w:bidi="ar-JO"/>
        </w:rPr>
        <w:t xml:space="preserve"> ) يوم  </w:t>
      </w:r>
      <w:r w:rsidRPr="00DA693A">
        <w:rPr>
          <w:rFonts w:asciiTheme="majorBidi" w:hAnsiTheme="majorBidi" w:cstheme="majorBidi"/>
          <w:b/>
          <w:sz w:val="24"/>
          <w:szCs w:val="24"/>
          <w:highlight w:val="yellow"/>
          <w:rtl/>
        </w:rPr>
        <w:t>اعتبارا من تاريخ نفوذ قرار الاحالة.</w:t>
      </w:r>
    </w:p>
    <w:p w14:paraId="3B05E898" w14:textId="77777777" w:rsidR="00405383" w:rsidRPr="00DA693A" w:rsidRDefault="00405383" w:rsidP="00B46D30">
      <w:pPr>
        <w:pStyle w:val="ListParagraph"/>
        <w:numPr>
          <w:ilvl w:val="0"/>
          <w:numId w:val="1"/>
        </w:numPr>
        <w:ind w:left="270" w:hanging="270"/>
        <w:rPr>
          <w:rFonts w:asciiTheme="majorBidi" w:eastAsiaTheme="minorEastAsia" w:hAnsiTheme="majorBidi" w:cstheme="majorBidi"/>
          <w:b/>
          <w:bCs w:val="0"/>
          <w:szCs w:val="24"/>
          <w:rtl/>
          <w:lang w:eastAsia="en-US"/>
        </w:rPr>
      </w:pPr>
      <w:r w:rsidRPr="00DA693A">
        <w:rPr>
          <w:rFonts w:asciiTheme="majorBidi" w:eastAsiaTheme="minorEastAsia" w:hAnsiTheme="majorBidi" w:cstheme="majorBidi"/>
          <w:b/>
          <w:bCs w:val="0"/>
          <w:szCs w:val="24"/>
          <w:rtl/>
          <w:lang w:eastAsia="en-US"/>
        </w:rPr>
        <w:t>يعتبر قرار الاحالة نافذا المفعول اعتبارا من تاريخ دفع رسوم الطوابع واذا لم تدفع رسوم الطوابع خلال المدة الممنوحة بكتاب التبليغ ( اشعار الاحالة ) يعتبر  قرار الاحالة نافذ المفعول من تاريخ اخر يوم ممنوح بكتاب اشعار الاحالة.</w:t>
      </w:r>
    </w:p>
    <w:p w14:paraId="6CB8ED67" w14:textId="77777777" w:rsidR="00E02D9E" w:rsidRPr="00DA693A" w:rsidRDefault="00E02D9E" w:rsidP="00E02D9E">
      <w:pPr>
        <w:numPr>
          <w:ilvl w:val="0"/>
          <w:numId w:val="1"/>
        </w:numPr>
        <w:spacing w:before="120" w:after="0"/>
        <w:ind w:left="270" w:right="360" w:hanging="270"/>
        <w:jc w:val="both"/>
        <w:rPr>
          <w:rFonts w:asciiTheme="majorBidi" w:hAnsiTheme="majorBidi" w:cstheme="majorBidi"/>
          <w:b/>
          <w:color w:val="000000" w:themeColor="text1"/>
          <w:sz w:val="24"/>
          <w:szCs w:val="24"/>
        </w:rPr>
      </w:pPr>
      <w:r w:rsidRPr="00DA693A">
        <w:rPr>
          <w:rFonts w:asciiTheme="majorBidi" w:hAnsiTheme="majorBidi" w:cstheme="majorBidi"/>
          <w:b/>
          <w:color w:val="000000" w:themeColor="text1"/>
          <w:sz w:val="24"/>
          <w:szCs w:val="24"/>
          <w:rtl/>
        </w:rPr>
        <w:t>يعتبر تقديم عرض المناقص التزاما منه بأنه مطلع ومتفهم لجميع مواد نظام المشتريات الحكومية وتعليماته  ووثائق دعوة العطاء.</w:t>
      </w:r>
    </w:p>
    <w:p w14:paraId="0D786EA0" w14:textId="77777777"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rPr>
      </w:pPr>
      <w:r w:rsidRPr="00DA693A">
        <w:rPr>
          <w:rFonts w:asciiTheme="majorBidi" w:hAnsiTheme="majorBidi" w:cstheme="majorBidi"/>
          <w:b/>
          <w:sz w:val="24"/>
          <w:szCs w:val="24"/>
          <w:rtl/>
        </w:rPr>
        <w:t>على المناقص التقيد بما يلي :</w:t>
      </w:r>
    </w:p>
    <w:p w14:paraId="60389A4F" w14:textId="77777777" w:rsidR="00405383" w:rsidRPr="00DA693A" w:rsidRDefault="00405383" w:rsidP="00B46D30">
      <w:pPr>
        <w:pStyle w:val="BodyText"/>
        <w:numPr>
          <w:ilvl w:val="0"/>
          <w:numId w:val="2"/>
        </w:numPr>
        <w:spacing w:before="120"/>
        <w:ind w:left="180" w:hanging="180"/>
        <w:jc w:val="both"/>
        <w:rPr>
          <w:rFonts w:asciiTheme="majorBidi" w:hAnsiTheme="majorBidi" w:cstheme="majorBidi"/>
          <w:bCs w:val="0"/>
          <w:sz w:val="24"/>
          <w:szCs w:val="24"/>
        </w:rPr>
      </w:pPr>
      <w:r w:rsidRPr="00DA693A">
        <w:rPr>
          <w:rFonts w:asciiTheme="majorBidi" w:hAnsiTheme="majorBidi" w:cstheme="majorBidi"/>
          <w:bCs w:val="0"/>
          <w:sz w:val="24"/>
          <w:szCs w:val="24"/>
          <w:rtl/>
        </w:rPr>
        <w:t xml:space="preserve">يعد المناقص عرضه واسعاره على </w:t>
      </w:r>
      <w:r w:rsidRPr="00DA693A">
        <w:rPr>
          <w:rFonts w:asciiTheme="majorBidi" w:hAnsiTheme="majorBidi" w:cstheme="majorBidi"/>
          <w:bCs w:val="0"/>
          <w:sz w:val="24"/>
          <w:szCs w:val="24"/>
          <w:u w:val="single"/>
          <w:rtl/>
        </w:rPr>
        <w:t>الجداول والنماذج المرفقة بدعوة العطاء ويختم ويوقع كافة وثائق دعوة العطاء ويقدمها ضمن العرض كاملة</w:t>
      </w:r>
      <w:r w:rsidRPr="00DA693A">
        <w:rPr>
          <w:rFonts w:asciiTheme="majorBidi" w:hAnsiTheme="majorBidi" w:cstheme="majorBidi"/>
          <w:bCs w:val="0"/>
          <w:sz w:val="24"/>
          <w:szCs w:val="24"/>
          <w:rtl/>
        </w:rPr>
        <w:t>.</w:t>
      </w:r>
    </w:p>
    <w:p w14:paraId="7684ACA7" w14:textId="77777777" w:rsidR="00405383" w:rsidRPr="00DA693A" w:rsidRDefault="00405383" w:rsidP="00B46D30">
      <w:pPr>
        <w:pStyle w:val="BodyText"/>
        <w:numPr>
          <w:ilvl w:val="0"/>
          <w:numId w:val="2"/>
        </w:numPr>
        <w:spacing w:before="120"/>
        <w:ind w:left="180" w:hanging="180"/>
        <w:jc w:val="both"/>
        <w:rPr>
          <w:rFonts w:asciiTheme="majorBidi" w:hAnsiTheme="majorBidi" w:cstheme="majorBidi"/>
          <w:bCs w:val="0"/>
          <w:sz w:val="24"/>
          <w:szCs w:val="24"/>
        </w:rPr>
      </w:pPr>
      <w:r w:rsidRPr="00DA693A">
        <w:rPr>
          <w:rFonts w:asciiTheme="majorBidi" w:hAnsiTheme="majorBidi" w:cstheme="majorBidi"/>
          <w:bCs w:val="0"/>
          <w:sz w:val="24"/>
          <w:szCs w:val="24"/>
          <w:rtl/>
        </w:rPr>
        <w:t>على المناقص ان يكتب اسمه  ورقم العطاء بخط واضح والتاريخ المحدد كاخر موعد لتقديم العروض وعنوانه الكامل والدقيق في عرضه متضمنا رقم صندوق البريد والرمز البريدي والهاتف والهاتف النقال والفاكس والبريد الالكتروني لترسل اليه المراسلات المتعلقة بالعطاء.</w:t>
      </w:r>
    </w:p>
    <w:p w14:paraId="5AE06858" w14:textId="77777777" w:rsidR="00405383" w:rsidRPr="00DA693A" w:rsidRDefault="00405383" w:rsidP="00B46D30">
      <w:pPr>
        <w:pStyle w:val="BodyText"/>
        <w:numPr>
          <w:ilvl w:val="0"/>
          <w:numId w:val="2"/>
        </w:numPr>
        <w:spacing w:before="120"/>
        <w:ind w:left="180" w:hanging="180"/>
        <w:jc w:val="both"/>
        <w:rPr>
          <w:rFonts w:asciiTheme="majorBidi" w:hAnsiTheme="majorBidi" w:cstheme="majorBidi"/>
          <w:bCs w:val="0"/>
          <w:sz w:val="24"/>
          <w:szCs w:val="24"/>
        </w:rPr>
      </w:pPr>
      <w:r w:rsidRPr="00DA693A">
        <w:rPr>
          <w:rFonts w:asciiTheme="majorBidi" w:hAnsiTheme="majorBidi" w:cstheme="majorBidi"/>
          <w:bCs w:val="0"/>
          <w:sz w:val="24"/>
          <w:szCs w:val="24"/>
          <w:rtl/>
        </w:rPr>
        <w:t>على المناقص أن يبلغ الدائرة خطيا عن أي تغيير أو تعديل في عنوانه ، وتعتبر جميع المراسلات التي تترك له في العنوان المذكورأو ترسل اليه في البريد أو بأي وسيلة ارسال اخرى كأنها وصلت فعلا وسلمت في حينه وبخلاف ذلك يحق للجنة العطاءات أن تستبعد العرض.</w:t>
      </w:r>
    </w:p>
    <w:p w14:paraId="6E0FE48A" w14:textId="77777777"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rtl/>
          <w:lang w:bidi="ar-JO"/>
        </w:rPr>
      </w:pPr>
      <w:r w:rsidRPr="00DA693A">
        <w:rPr>
          <w:rFonts w:asciiTheme="majorBidi" w:hAnsiTheme="majorBidi" w:cstheme="majorBidi"/>
          <w:b/>
          <w:sz w:val="24"/>
          <w:szCs w:val="24"/>
          <w:rtl/>
        </w:rPr>
        <w:t>يجب أن يكون العرض المقدم ساريا</w:t>
      </w:r>
      <w:r w:rsidRPr="00DA693A">
        <w:rPr>
          <w:rFonts w:asciiTheme="majorBidi" w:hAnsiTheme="majorBidi" w:cstheme="majorBidi"/>
          <w:b/>
          <w:sz w:val="24"/>
          <w:szCs w:val="24"/>
        </w:rPr>
        <w:t xml:space="preserve"> </w:t>
      </w:r>
      <w:r w:rsidRPr="00DA693A">
        <w:rPr>
          <w:rFonts w:asciiTheme="majorBidi" w:hAnsiTheme="majorBidi" w:cstheme="majorBidi"/>
          <w:b/>
          <w:sz w:val="24"/>
          <w:szCs w:val="24"/>
          <w:rtl/>
          <w:lang w:bidi="ar-JO"/>
        </w:rPr>
        <w:t>وغير جائز الرجوع عنه</w:t>
      </w:r>
      <w:r w:rsidRPr="00DA693A">
        <w:rPr>
          <w:rFonts w:asciiTheme="majorBidi" w:hAnsiTheme="majorBidi" w:cstheme="majorBidi"/>
          <w:b/>
          <w:sz w:val="24"/>
          <w:szCs w:val="24"/>
          <w:rtl/>
        </w:rPr>
        <w:t xml:space="preserve"> لمدة</w:t>
      </w:r>
      <w:r w:rsidRPr="00DA693A">
        <w:rPr>
          <w:rFonts w:asciiTheme="majorBidi" w:hAnsiTheme="majorBidi" w:cstheme="majorBidi"/>
          <w:b/>
          <w:sz w:val="24"/>
          <w:szCs w:val="24"/>
          <w:rtl/>
          <w:lang w:bidi="ar-JO"/>
        </w:rPr>
        <w:t xml:space="preserve"> لا تقل عن(90) يوما من التاريخ المحدد كآخر موعد لتقديم العروض </w:t>
      </w:r>
    </w:p>
    <w:p w14:paraId="72BF6389" w14:textId="77777777" w:rsidR="00405383" w:rsidRPr="00DA693A" w:rsidRDefault="00405383" w:rsidP="00B46D30">
      <w:pPr>
        <w:numPr>
          <w:ilvl w:val="0"/>
          <w:numId w:val="1"/>
        </w:numPr>
        <w:spacing w:before="120" w:after="0" w:line="240" w:lineRule="auto"/>
        <w:ind w:left="270" w:right="360" w:hanging="270"/>
        <w:jc w:val="both"/>
        <w:rPr>
          <w:rFonts w:asciiTheme="majorBidi" w:hAnsiTheme="majorBidi" w:cstheme="majorBidi"/>
          <w:b/>
          <w:sz w:val="24"/>
          <w:szCs w:val="24"/>
          <w:rtl/>
          <w:lang w:bidi="ar-JO"/>
        </w:rPr>
      </w:pPr>
      <w:r w:rsidRPr="00DA693A">
        <w:rPr>
          <w:rFonts w:asciiTheme="majorBidi" w:hAnsiTheme="majorBidi" w:cstheme="majorBidi"/>
          <w:b/>
          <w:sz w:val="24"/>
          <w:szCs w:val="24"/>
          <w:rtl/>
        </w:rPr>
        <w:t>يتم توقيع الاتفاقية /أمر الشراء من قبل صاحب العرض الفائز أو من ينوب عنه قانونيا خلال عشرة أيام من تاريخ صدور كتاب التبليغ بالإحالة، ويحق للسلطة مصادرة كفالة دخول العطاء إذا تخلف عن توقيع الاتفاقية بالموعد المحدد.</w:t>
      </w:r>
    </w:p>
    <w:p w14:paraId="335A8411" w14:textId="77777777" w:rsidR="00E02D9E" w:rsidRPr="00DA693A" w:rsidRDefault="00E02D9E" w:rsidP="00E02D9E">
      <w:pPr>
        <w:pStyle w:val="BodyText3"/>
        <w:numPr>
          <w:ilvl w:val="0"/>
          <w:numId w:val="1"/>
        </w:numPr>
        <w:spacing w:before="120" w:after="0" w:line="276" w:lineRule="auto"/>
        <w:ind w:left="360" w:right="360"/>
        <w:jc w:val="both"/>
        <w:rPr>
          <w:rFonts w:asciiTheme="majorBidi" w:hAnsiTheme="majorBidi" w:cstheme="majorBidi"/>
          <w:b/>
          <w:bCs w:val="0"/>
          <w:color w:val="000000" w:themeColor="text1"/>
          <w:sz w:val="24"/>
          <w:szCs w:val="24"/>
        </w:rPr>
      </w:pPr>
      <w:r w:rsidRPr="00DA693A">
        <w:rPr>
          <w:rFonts w:asciiTheme="majorBidi" w:hAnsiTheme="majorBidi" w:cstheme="majorBidi"/>
          <w:b/>
          <w:bCs w:val="0"/>
          <w:color w:val="000000" w:themeColor="text1"/>
          <w:sz w:val="24"/>
          <w:szCs w:val="24"/>
          <w:rtl/>
        </w:rPr>
        <w:t xml:space="preserve">إذا أخل المتعهد أو قصر بتنفيذ ما التزم به في الموعد المحدد بالعقد فتطبق بحقه الإجراءات الواردة في المادة  </w:t>
      </w:r>
      <w:r w:rsidRPr="00DA693A">
        <w:rPr>
          <w:rFonts w:asciiTheme="majorBidi" w:hAnsiTheme="majorBidi" w:cstheme="majorBidi"/>
          <w:b/>
          <w:bCs w:val="0"/>
          <w:color w:val="000000" w:themeColor="text1"/>
          <w:sz w:val="24"/>
          <w:szCs w:val="24"/>
          <w:rtl/>
          <w:lang w:bidi="ar-JO"/>
        </w:rPr>
        <w:t xml:space="preserve">14- أ من ملحق رقم 1 من نظام المشتريات الحكومية رقم (8) لسنة 2022 </w:t>
      </w:r>
      <w:r w:rsidRPr="00DA693A">
        <w:rPr>
          <w:rFonts w:asciiTheme="majorBidi" w:hAnsiTheme="majorBidi" w:cstheme="majorBidi"/>
          <w:b/>
          <w:bCs w:val="0"/>
          <w:color w:val="000000" w:themeColor="text1"/>
          <w:sz w:val="24"/>
          <w:szCs w:val="24"/>
          <w:rtl/>
        </w:rPr>
        <w:t xml:space="preserve"> </w:t>
      </w:r>
    </w:p>
    <w:p w14:paraId="32895F69"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 w:val="24"/>
          <w:szCs w:val="24"/>
          <w:rtl/>
        </w:rPr>
        <w:t>اذا تاخر المتعهد في تنفيذ ما التزم به في الموعد المحدد بالعقد فتفرض عليه غرامة مال</w:t>
      </w:r>
      <w:r w:rsidRPr="00DA693A">
        <w:rPr>
          <w:rFonts w:asciiTheme="majorBidi" w:hAnsiTheme="majorBidi" w:cstheme="majorBidi"/>
          <w:b/>
          <w:bCs w:val="0"/>
          <w:sz w:val="24"/>
          <w:szCs w:val="24"/>
          <w:rtl/>
          <w:lang w:bidi="ar-JO"/>
        </w:rPr>
        <w:t>ي</w:t>
      </w:r>
      <w:r w:rsidRPr="00DA693A">
        <w:rPr>
          <w:rFonts w:asciiTheme="majorBidi" w:hAnsiTheme="majorBidi" w:cstheme="majorBidi"/>
          <w:b/>
          <w:bCs w:val="0"/>
          <w:sz w:val="24"/>
          <w:szCs w:val="24"/>
          <w:rtl/>
        </w:rPr>
        <w:t xml:space="preserve">ة </w:t>
      </w:r>
      <w:r w:rsidRPr="00DA693A">
        <w:rPr>
          <w:rFonts w:asciiTheme="majorBidi" w:hAnsiTheme="majorBidi" w:cstheme="majorBidi"/>
          <w:b/>
          <w:bCs w:val="0"/>
          <w:sz w:val="24"/>
          <w:szCs w:val="24"/>
          <w:highlight w:val="yellow"/>
          <w:rtl/>
        </w:rPr>
        <w:t>بنسبة (1.5%) واحد ونصف بالمائة</w:t>
      </w:r>
      <w:r w:rsidRPr="00DA693A">
        <w:rPr>
          <w:rFonts w:asciiTheme="majorBidi" w:hAnsiTheme="majorBidi" w:cstheme="majorBidi"/>
          <w:b/>
          <w:bCs w:val="0"/>
          <w:sz w:val="24"/>
          <w:szCs w:val="24"/>
          <w:rtl/>
        </w:rPr>
        <w:t xml:space="preserve"> من قيمة اللوازم التي تاخر المتعهد في توريدها عن كل اسبوع او جزء من الاسبوع</w:t>
      </w:r>
      <w:r w:rsidRPr="00DA693A">
        <w:rPr>
          <w:rFonts w:asciiTheme="majorBidi" w:hAnsiTheme="majorBidi" w:cstheme="majorBidi"/>
          <w:b/>
          <w:bCs w:val="0"/>
          <w:sz w:val="24"/>
          <w:szCs w:val="24"/>
        </w:rPr>
        <w:t xml:space="preserve"> </w:t>
      </w:r>
      <w:r w:rsidRPr="00DA693A">
        <w:rPr>
          <w:rFonts w:asciiTheme="majorBidi" w:hAnsiTheme="majorBidi" w:cstheme="majorBidi"/>
          <w:b/>
          <w:bCs w:val="0"/>
          <w:sz w:val="24"/>
          <w:szCs w:val="24"/>
          <w:rtl/>
          <w:lang w:bidi="ar-JO"/>
        </w:rPr>
        <w:t xml:space="preserve"> </w:t>
      </w:r>
      <w:r w:rsidRPr="00DA693A">
        <w:rPr>
          <w:rFonts w:asciiTheme="majorBidi" w:hAnsiTheme="majorBidi" w:cstheme="majorBidi"/>
          <w:b/>
          <w:bCs w:val="0"/>
          <w:sz w:val="24"/>
          <w:szCs w:val="24"/>
          <w:u w:val="single"/>
          <w:rtl/>
          <w:lang w:bidi="ar-JO"/>
        </w:rPr>
        <w:t>بما لا يزيد عن 15 % من قيمة الاحالة</w:t>
      </w:r>
      <w:r w:rsidRPr="00DA693A">
        <w:rPr>
          <w:rFonts w:asciiTheme="majorBidi" w:hAnsiTheme="majorBidi" w:cstheme="majorBidi"/>
          <w:b/>
          <w:bCs w:val="0"/>
          <w:sz w:val="24"/>
          <w:szCs w:val="24"/>
          <w:rtl/>
        </w:rPr>
        <w:t xml:space="preserve"> بصرف النظر عن الضرر الناشئ عن التاخير في التنفيذ وفي جميع الاحوال للجنة العطاءات الحق بفسخ العقد وشراء اللوازم التي تاخر المتعهد في توريدها وتحميله فروق الاسعار دون سابق انذار .</w:t>
      </w:r>
    </w:p>
    <w:p w14:paraId="5B1E13D0"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Pr>
      </w:pPr>
      <w:r w:rsidRPr="00DA693A">
        <w:rPr>
          <w:rFonts w:asciiTheme="majorBidi" w:hAnsiTheme="majorBidi" w:cstheme="majorBidi"/>
          <w:b/>
          <w:bCs w:val="0"/>
          <w:sz w:val="24"/>
          <w:szCs w:val="24"/>
          <w:rtl/>
        </w:rPr>
        <w:t>للسلطة الحق بطلب آيه شهادات أو معلومات تراها ضرورية للتأكـد من جـــودة اللوازم.</w:t>
      </w:r>
    </w:p>
    <w:p w14:paraId="2BEAF625"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Pr>
      </w:pPr>
      <w:r w:rsidRPr="00DA693A">
        <w:rPr>
          <w:rFonts w:asciiTheme="majorBidi" w:hAnsiTheme="majorBidi" w:cstheme="majorBidi"/>
          <w:b/>
          <w:bCs w:val="0"/>
          <w:sz w:val="24"/>
          <w:szCs w:val="24"/>
          <w:rtl/>
        </w:rPr>
        <w:t>على المتعهد الذي يرغب بتقديم خصم على أسعاره أن يذكرها رقميا وكتابيا صراحة في جدول الكميات في بند منفصل بعد القيمة الإجمالية لعرضه ولن ينظر في الخصم المذكور على أي وثيقة أخرى من وثائق العطاء.</w:t>
      </w:r>
    </w:p>
    <w:p w14:paraId="6FF1AC46"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Pr>
      </w:pPr>
      <w:r w:rsidRPr="00DA693A">
        <w:rPr>
          <w:rFonts w:asciiTheme="majorBidi" w:hAnsiTheme="majorBidi" w:cstheme="majorBidi"/>
          <w:b/>
          <w:bCs w:val="0"/>
          <w:sz w:val="24"/>
          <w:szCs w:val="24"/>
          <w:rtl/>
        </w:rPr>
        <w:lastRenderedPageBreak/>
        <w:t>على جميع المناقصين المهتمين تعبئة الجداول الخاصة بالمواصفات الفنية وجداول الكميات وتوقيعها من قبل الشركة وما عدا ذلك لا ينظر في العرض المقدم.</w:t>
      </w:r>
    </w:p>
    <w:p w14:paraId="256AFA88" w14:textId="1D7C32EA"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 w:val="24"/>
          <w:szCs w:val="24"/>
          <w:rtl/>
        </w:rPr>
        <w:t xml:space="preserve">تحدد الأسعار الافرادية والإجمالية مفقطة بالدينار الأردني شاملة  كافة الرسوم الجمركية والرسوم والضرائب الأخرى بما فيها الضريبة العامة على المبيعات </w:t>
      </w:r>
      <w:r w:rsidRPr="00DA693A">
        <w:rPr>
          <w:rFonts w:asciiTheme="majorBidi" w:hAnsiTheme="majorBidi" w:cstheme="majorBidi"/>
          <w:b/>
          <w:bCs w:val="0"/>
          <w:sz w:val="24"/>
          <w:szCs w:val="24"/>
          <w:rtl/>
          <w:lang w:bidi="ar-JO"/>
        </w:rPr>
        <w:t>وكلفة جميع الفحوصات اللازمة ,</w:t>
      </w:r>
      <w:r w:rsidRPr="00DA693A">
        <w:rPr>
          <w:rFonts w:asciiTheme="majorBidi" w:hAnsiTheme="majorBidi" w:cstheme="majorBidi"/>
          <w:b/>
          <w:bCs w:val="0"/>
          <w:sz w:val="24"/>
          <w:szCs w:val="24"/>
          <w:rtl/>
        </w:rPr>
        <w:t xml:space="preserve">على  اساس واصل </w:t>
      </w:r>
      <w:r w:rsidRPr="00DA693A">
        <w:rPr>
          <w:rFonts w:asciiTheme="majorBidi" w:hAnsiTheme="majorBidi" w:cstheme="majorBidi"/>
          <w:b/>
          <w:bCs w:val="0"/>
          <w:sz w:val="24"/>
          <w:szCs w:val="24"/>
          <w:highlight w:val="yellow"/>
          <w:rtl/>
        </w:rPr>
        <w:t>م</w:t>
      </w:r>
      <w:r w:rsidR="00693DE8" w:rsidRPr="00DA693A">
        <w:rPr>
          <w:rFonts w:asciiTheme="majorBidi" w:hAnsiTheme="majorBidi" w:cstheme="majorBidi"/>
          <w:b/>
          <w:bCs w:val="0"/>
          <w:sz w:val="24"/>
          <w:szCs w:val="24"/>
          <w:highlight w:val="yellow"/>
          <w:rtl/>
        </w:rPr>
        <w:t>بنى سلطة المياه/الشميساني</w:t>
      </w:r>
      <w:r w:rsidRPr="00DA693A">
        <w:rPr>
          <w:rFonts w:asciiTheme="majorBidi" w:hAnsiTheme="majorBidi" w:cstheme="majorBidi"/>
          <w:b/>
          <w:bCs w:val="0"/>
          <w:sz w:val="24"/>
          <w:szCs w:val="24"/>
          <w:rtl/>
        </w:rPr>
        <w:t xml:space="preserve"> ويؤخذ بالقيم المثبتة كتابه إذا ما اختلفت مع القيم المثبتة بالأرقام كلما حقق ذلك مصلحه للسلطة. </w:t>
      </w:r>
    </w:p>
    <w:p w14:paraId="141A0C0D"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Pr>
      </w:pPr>
      <w:r w:rsidRPr="00DA693A">
        <w:rPr>
          <w:rFonts w:asciiTheme="majorBidi" w:hAnsiTheme="majorBidi" w:cstheme="majorBidi"/>
          <w:b/>
          <w:bCs w:val="0"/>
          <w:sz w:val="24"/>
          <w:szCs w:val="24"/>
          <w:rtl/>
        </w:rPr>
        <w:t xml:space="preserve">في حال وجود تضارب بين سعر الوحدة والمبلغ الاجمالي يجب اعتماد سعر الوحدة وتصحيح المجموع والسعر الاجمالي وفقا لذلك ما لم يكن هناك ما يثبت بشكل واضح ان العلامة العشرية في غير موضعها. </w:t>
      </w:r>
    </w:p>
    <w:p w14:paraId="464CFDA1"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 w:val="24"/>
          <w:szCs w:val="24"/>
          <w:rtl/>
        </w:rPr>
        <w:t xml:space="preserve">في حال وجود خطأ في مجموع المبالغ في جدول الكميات نتيجة عملية الاضافة والطرح للمجاميع الفرعية فيجب اعتماد المجاميع الفرعية </w:t>
      </w:r>
      <w:r w:rsidR="00820B23" w:rsidRPr="00DA693A">
        <w:rPr>
          <w:rFonts w:asciiTheme="majorBidi" w:hAnsiTheme="majorBidi" w:cstheme="majorBidi"/>
          <w:b/>
          <w:bCs w:val="0"/>
          <w:sz w:val="24"/>
          <w:szCs w:val="24"/>
          <w:rtl/>
        </w:rPr>
        <w:t>وتصحيح السعر الاجمالي وفقا لذلك</w:t>
      </w:r>
      <w:r w:rsidRPr="00DA693A">
        <w:rPr>
          <w:rFonts w:asciiTheme="majorBidi" w:hAnsiTheme="majorBidi" w:cstheme="majorBidi"/>
          <w:b/>
          <w:bCs w:val="0"/>
          <w:sz w:val="24"/>
          <w:szCs w:val="24"/>
          <w:rtl/>
        </w:rPr>
        <w:t>.</w:t>
      </w:r>
    </w:p>
    <w:p w14:paraId="12AAD817"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 w:val="24"/>
          <w:szCs w:val="24"/>
          <w:rtl/>
        </w:rPr>
        <w:t>للسلطة الحق بتجزئة الإحالة أو إلغاء العطاء دون بيان الأسباب ولا يحق لأحد بالاعتراض على قرار السلطة بهذا الخصوص.</w:t>
      </w:r>
    </w:p>
    <w:p w14:paraId="3F30B296"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 w:val="24"/>
          <w:szCs w:val="24"/>
          <w:rtl/>
        </w:rPr>
        <w:t>يجب إرفاق شهادات الجودة للشركات الصانعة لهذه اللوازم.</w:t>
      </w:r>
    </w:p>
    <w:p w14:paraId="4A40023A"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Pr>
      </w:pPr>
      <w:r w:rsidRPr="00DA693A">
        <w:rPr>
          <w:rFonts w:asciiTheme="majorBidi" w:hAnsiTheme="majorBidi" w:cstheme="majorBidi"/>
          <w:b/>
          <w:bCs w:val="0"/>
          <w:sz w:val="24"/>
          <w:szCs w:val="24"/>
          <w:rtl/>
        </w:rPr>
        <w:t>إرفاق المناقص</w:t>
      </w:r>
      <w:r w:rsidRPr="00DA693A">
        <w:rPr>
          <w:rFonts w:asciiTheme="majorBidi" w:hAnsiTheme="majorBidi" w:cstheme="majorBidi"/>
          <w:b/>
          <w:bCs w:val="0"/>
          <w:sz w:val="20"/>
          <w:szCs w:val="20"/>
        </w:rPr>
        <w:t xml:space="preserve">Manufacture Authorization </w:t>
      </w:r>
      <w:r w:rsidRPr="00DA693A">
        <w:rPr>
          <w:rFonts w:asciiTheme="majorBidi" w:hAnsiTheme="majorBidi" w:cstheme="majorBidi"/>
          <w:b/>
          <w:bCs w:val="0"/>
          <w:sz w:val="20"/>
          <w:szCs w:val="20"/>
          <w:rtl/>
        </w:rPr>
        <w:t xml:space="preserve"> </w:t>
      </w:r>
      <w:r w:rsidRPr="00DA693A">
        <w:rPr>
          <w:rFonts w:asciiTheme="majorBidi" w:hAnsiTheme="majorBidi" w:cstheme="majorBidi"/>
          <w:b/>
          <w:bCs w:val="0"/>
          <w:sz w:val="24"/>
          <w:szCs w:val="24"/>
          <w:rtl/>
        </w:rPr>
        <w:t>شهادة تمثيل معتمدة من الشركات الصانعة  لكل مادة سيتم توريدها من خلال هذا العطاء وتكون صالحة لمدة لاتقل عن سنة و من لا يقوم بإرفاق الشهادة يعتبر عرضه مرفوضاً.(</w:t>
      </w:r>
      <w:r w:rsidRPr="00DA693A">
        <w:rPr>
          <w:rFonts w:asciiTheme="majorBidi" w:hAnsiTheme="majorBidi" w:cstheme="majorBidi"/>
          <w:b/>
          <w:bCs w:val="0"/>
          <w:sz w:val="24"/>
          <w:szCs w:val="24"/>
          <w:highlight w:val="yellow"/>
          <w:rtl/>
        </w:rPr>
        <w:t>التأكيد على الحاجة لهذه الشهادة من الجهة الطالبة)</w:t>
      </w:r>
    </w:p>
    <w:p w14:paraId="14A24DD4"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Pr>
      </w:pPr>
      <w:r w:rsidRPr="00DA693A">
        <w:rPr>
          <w:rFonts w:asciiTheme="majorBidi" w:hAnsiTheme="majorBidi" w:cstheme="majorBidi"/>
          <w:b/>
          <w:bCs w:val="0"/>
          <w:sz w:val="24"/>
          <w:szCs w:val="24"/>
          <w:rtl/>
        </w:rPr>
        <w:t>يضمن المناقص ان تكون اللوازم الموردة جديدة 100% (</w:t>
      </w:r>
      <w:r w:rsidRPr="00DA693A">
        <w:rPr>
          <w:rFonts w:asciiTheme="majorBidi" w:hAnsiTheme="majorBidi" w:cstheme="majorBidi"/>
          <w:b/>
          <w:bCs w:val="0"/>
          <w:sz w:val="20"/>
          <w:szCs w:val="20"/>
        </w:rPr>
        <w:t>Brand new</w:t>
      </w:r>
      <w:r w:rsidRPr="00DA693A">
        <w:rPr>
          <w:rFonts w:asciiTheme="majorBidi" w:hAnsiTheme="majorBidi" w:cstheme="majorBidi"/>
          <w:b/>
          <w:bCs w:val="0"/>
          <w:sz w:val="24"/>
          <w:szCs w:val="24"/>
          <w:rtl/>
        </w:rPr>
        <w:t xml:space="preserve">) خالية من اي عيوب في الصنع او في المادة ومن طراز حديث ولم يتوقف انتاجها على ان تكون </w:t>
      </w:r>
      <w:r w:rsidRPr="00DA693A">
        <w:rPr>
          <w:rFonts w:asciiTheme="majorBidi" w:hAnsiTheme="majorBidi" w:cstheme="majorBidi"/>
          <w:b/>
          <w:bCs w:val="0"/>
          <w:sz w:val="24"/>
          <w:szCs w:val="24"/>
          <w:highlight w:val="yellow"/>
          <w:rtl/>
        </w:rPr>
        <w:t>سنة الصنع للموديل هي 2021 أو أحدث</w:t>
      </w:r>
    </w:p>
    <w:p w14:paraId="319080EE"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highlight w:val="yellow"/>
        </w:rPr>
      </w:pPr>
      <w:r w:rsidRPr="00DA693A">
        <w:rPr>
          <w:rFonts w:asciiTheme="majorBidi" w:hAnsiTheme="majorBidi" w:cstheme="majorBidi"/>
          <w:b/>
          <w:bCs w:val="0"/>
          <w:sz w:val="24"/>
          <w:szCs w:val="24"/>
          <w:highlight w:val="yellow"/>
          <w:rtl/>
        </w:rPr>
        <w:t>اضافة اي شهادات تحددها الجهة الطالبة بالاسم</w:t>
      </w:r>
    </w:p>
    <w:p w14:paraId="0FAEE5CF"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Cs w:val="24"/>
          <w:rtl/>
          <w:lang w:bidi="ar-JO"/>
        </w:rPr>
        <w:t>للسلطة الحق بالطلب من المناقص الفائز المصادقة على الشهادات المقدمة في عرضه من قبل مؤسسة المواصفات والمقاييس على أن يتحمل المناقص كلفة المصادقة على الشهادات ويتم تزويد السلطة بها عند توريد اللوازم المحالة عليه وحسب الاصول.</w:t>
      </w:r>
    </w:p>
    <w:p w14:paraId="43B2E448" w14:textId="77777777" w:rsidR="00405383"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 w:val="24"/>
          <w:szCs w:val="24"/>
          <w:rtl/>
        </w:rPr>
        <w:t>إن استلام اللوازم من قبل السلطة وفحصها من قبل لجنة الاستلام أو أي جهة أخرى لا يعفي المورد من مسؤولياته تجاه اللوازم الموردة طيلة فترة الضمان ، وللسلطة الحق بإعادتها والشراء على حسابه إذا تبين وجود عيب أو عطل مصنعي خلال استخدامها ،أو ثبت أن اللوازم غير جيدة.</w:t>
      </w:r>
    </w:p>
    <w:p w14:paraId="40EC6CD5" w14:textId="77777777" w:rsidR="00E02D9E" w:rsidRPr="00DA693A" w:rsidRDefault="00E02D9E" w:rsidP="00E02D9E">
      <w:pPr>
        <w:pStyle w:val="BodyText3"/>
        <w:numPr>
          <w:ilvl w:val="0"/>
          <w:numId w:val="1"/>
        </w:numPr>
        <w:spacing w:before="120" w:after="0" w:line="276" w:lineRule="auto"/>
        <w:ind w:left="270" w:right="360" w:hanging="270"/>
        <w:jc w:val="both"/>
        <w:rPr>
          <w:rFonts w:asciiTheme="majorBidi" w:hAnsiTheme="majorBidi" w:cstheme="majorBidi"/>
          <w:b/>
          <w:bCs w:val="0"/>
          <w:color w:val="000000" w:themeColor="text1"/>
          <w:sz w:val="24"/>
          <w:szCs w:val="24"/>
          <w:rtl/>
        </w:rPr>
      </w:pPr>
      <w:r w:rsidRPr="00DA693A">
        <w:rPr>
          <w:rFonts w:asciiTheme="majorBidi" w:hAnsiTheme="majorBidi" w:cstheme="majorBidi"/>
          <w:b/>
          <w:bCs w:val="0"/>
          <w:color w:val="000000" w:themeColor="text1"/>
          <w:sz w:val="24"/>
          <w:szCs w:val="24"/>
          <w:rtl/>
        </w:rPr>
        <w:t>سيتم احالة العطاء على اساس معيار السعر واستيفاء المتطلبات الفنية والتعاقدية للعطاء. حسب ما ورد في المادة رقم 29 من تعليمات تنظيم اجراءات المشتريات الحكومية رقم 8 لسنة 2022</w:t>
      </w:r>
      <w:r w:rsidRPr="00DA693A">
        <w:rPr>
          <w:rFonts w:asciiTheme="majorBidi" w:hAnsiTheme="majorBidi" w:cstheme="majorBidi"/>
          <w:b/>
          <w:bCs w:val="0"/>
          <w:color w:val="000000" w:themeColor="text1"/>
          <w:sz w:val="24"/>
          <w:szCs w:val="24"/>
        </w:rPr>
        <w:t>.</w:t>
      </w:r>
    </w:p>
    <w:p w14:paraId="4917F694" w14:textId="77777777" w:rsidR="00E02D9E" w:rsidRPr="00DA693A" w:rsidRDefault="00E02D9E" w:rsidP="00E02D9E">
      <w:pPr>
        <w:pStyle w:val="BodyText3"/>
        <w:numPr>
          <w:ilvl w:val="0"/>
          <w:numId w:val="1"/>
        </w:numPr>
        <w:spacing w:before="120"/>
        <w:ind w:left="270" w:right="360" w:hanging="270"/>
        <w:jc w:val="both"/>
        <w:rPr>
          <w:rFonts w:asciiTheme="majorBidi" w:hAnsiTheme="majorBidi" w:cstheme="majorBidi"/>
          <w:b/>
          <w:sz w:val="24"/>
          <w:szCs w:val="24"/>
        </w:rPr>
      </w:pPr>
      <w:r w:rsidRPr="00DA693A">
        <w:rPr>
          <w:rFonts w:asciiTheme="majorBidi" w:hAnsiTheme="majorBidi" w:cstheme="majorBidi"/>
          <w:b/>
          <w:sz w:val="24"/>
          <w:szCs w:val="24"/>
          <w:rtl/>
          <w:lang w:bidi="ar-JO"/>
        </w:rPr>
        <w:t xml:space="preserve">الالتزام بنموذج تقديم الاعتراض المرفق </w:t>
      </w:r>
    </w:p>
    <w:p w14:paraId="375B6561" w14:textId="77777777" w:rsidR="00156545" w:rsidRPr="00DA693A" w:rsidRDefault="0040538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 w:val="24"/>
          <w:szCs w:val="24"/>
          <w:rtl/>
        </w:rPr>
        <w:t>مرفق</w:t>
      </w:r>
      <w:r w:rsidRPr="00DA693A">
        <w:rPr>
          <w:rFonts w:asciiTheme="majorBidi" w:hAnsiTheme="majorBidi" w:cstheme="majorBidi"/>
          <w:b/>
          <w:bCs w:val="0"/>
          <w:szCs w:val="24"/>
          <w:rtl/>
          <w:lang w:bidi="ar-JO"/>
        </w:rPr>
        <w:t xml:space="preserve"> مدونة السلوك الوظيفي (للتعامل مع المقاولين والاستشاريين والموردين لكل من عطاءات التنفيذ والمشتريات واللوازم) للالتزام بمضمونها</w:t>
      </w:r>
    </w:p>
    <w:p w14:paraId="484D1D5E" w14:textId="77777777" w:rsidR="00876CB2" w:rsidRPr="00DA693A" w:rsidRDefault="00876CB2" w:rsidP="00B46D30">
      <w:pPr>
        <w:spacing w:after="0" w:line="240" w:lineRule="auto"/>
        <w:ind w:left="180" w:hanging="180"/>
        <w:jc w:val="both"/>
        <w:rPr>
          <w:rFonts w:asciiTheme="majorBidi" w:hAnsiTheme="majorBidi" w:cstheme="majorBidi"/>
          <w:b/>
          <w:bCs/>
          <w:sz w:val="24"/>
          <w:szCs w:val="24"/>
        </w:rPr>
      </w:pPr>
    </w:p>
    <w:p w14:paraId="516C84E6" w14:textId="77777777" w:rsidR="008C4B65" w:rsidRPr="00DA693A" w:rsidRDefault="008C4B65" w:rsidP="00B46D30">
      <w:pPr>
        <w:pStyle w:val="BodyText3"/>
        <w:numPr>
          <w:ilvl w:val="0"/>
          <w:numId w:val="1"/>
        </w:numPr>
        <w:spacing w:before="120" w:after="0"/>
        <w:ind w:left="270" w:right="360" w:hanging="270"/>
        <w:jc w:val="both"/>
        <w:rPr>
          <w:rFonts w:asciiTheme="majorBidi" w:hAnsiTheme="majorBidi" w:cstheme="majorBidi"/>
          <w:b/>
          <w:bCs w:val="0"/>
          <w:sz w:val="24"/>
          <w:szCs w:val="24"/>
        </w:rPr>
      </w:pPr>
      <w:r w:rsidRPr="00DA693A">
        <w:rPr>
          <w:rFonts w:asciiTheme="majorBidi" w:hAnsiTheme="majorBidi" w:cstheme="majorBidi"/>
          <w:b/>
          <w:bCs w:val="0"/>
          <w:sz w:val="24"/>
          <w:szCs w:val="24"/>
          <w:rtl/>
        </w:rPr>
        <w:t xml:space="preserve">للسلطه الحق بالإحالة على الأنواع الجيدة من اللوازم واستثناء الأنواع غير الجيدة </w:t>
      </w:r>
      <w:r w:rsidRPr="00DA693A">
        <w:rPr>
          <w:rFonts w:asciiTheme="majorBidi" w:hAnsiTheme="majorBidi" w:cstheme="majorBidi"/>
          <w:b/>
          <w:bCs w:val="0"/>
          <w:color w:val="FF0000"/>
          <w:sz w:val="24"/>
          <w:szCs w:val="24"/>
          <w:rtl/>
        </w:rPr>
        <w:t>بناءً</w:t>
      </w:r>
      <w:r w:rsidRPr="00DA693A">
        <w:rPr>
          <w:rFonts w:asciiTheme="majorBidi" w:hAnsiTheme="majorBidi" w:cstheme="majorBidi"/>
          <w:b/>
          <w:bCs w:val="0"/>
          <w:sz w:val="24"/>
          <w:szCs w:val="24"/>
          <w:rtl/>
        </w:rPr>
        <w:t xml:space="preserve">على تجربه السلطة لها، </w:t>
      </w:r>
      <w:r w:rsidRPr="00DA693A">
        <w:rPr>
          <w:rFonts w:asciiTheme="majorBidi" w:hAnsiTheme="majorBidi" w:cstheme="majorBidi"/>
          <w:b/>
          <w:bCs w:val="0"/>
          <w:sz w:val="24"/>
          <w:szCs w:val="24"/>
          <w:highlight w:val="yellow"/>
          <w:rtl/>
        </w:rPr>
        <w:t>وكذلك للسلطة الحق بإجراء الاختبارات اللازمة للتأكد من الجودة</w:t>
      </w:r>
      <w:bookmarkStart w:id="1" w:name="_Hlk67392515"/>
      <w:r w:rsidRPr="00DA693A">
        <w:rPr>
          <w:rFonts w:asciiTheme="majorBidi" w:hAnsiTheme="majorBidi" w:cstheme="majorBidi"/>
          <w:b/>
          <w:bCs w:val="0"/>
          <w:color w:val="FF0000"/>
          <w:sz w:val="24"/>
          <w:szCs w:val="24"/>
          <w:highlight w:val="yellow"/>
          <w:rtl/>
        </w:rPr>
        <w:t xml:space="preserve">وتعويض  التالف جراء الفحص ايضا  </w:t>
      </w:r>
      <w:bookmarkEnd w:id="1"/>
      <w:r w:rsidRPr="00DA693A">
        <w:rPr>
          <w:rFonts w:asciiTheme="majorBidi" w:hAnsiTheme="majorBidi" w:cstheme="majorBidi"/>
          <w:b/>
          <w:bCs w:val="0"/>
          <w:color w:val="FF0000"/>
          <w:sz w:val="24"/>
          <w:szCs w:val="24"/>
          <w:highlight w:val="yellow"/>
          <w:rtl/>
        </w:rPr>
        <w:t>وعلى نفقة المتعهد .</w:t>
      </w:r>
    </w:p>
    <w:p w14:paraId="4B335F05" w14:textId="77777777" w:rsidR="00AC5BA4" w:rsidRPr="00DA693A" w:rsidRDefault="00AC5BA4" w:rsidP="00B46D30">
      <w:pPr>
        <w:pStyle w:val="ListParagraph"/>
        <w:rPr>
          <w:rFonts w:asciiTheme="majorBidi" w:hAnsiTheme="majorBidi" w:cstheme="majorBidi"/>
          <w:b/>
          <w:bCs w:val="0"/>
          <w:szCs w:val="24"/>
          <w:rtl/>
        </w:rPr>
      </w:pPr>
    </w:p>
    <w:p w14:paraId="0CD11923" w14:textId="77777777" w:rsidR="00AC5BA4" w:rsidRPr="00DA693A" w:rsidRDefault="008B2E33" w:rsidP="00B46D30">
      <w:pPr>
        <w:pStyle w:val="BodyText3"/>
        <w:numPr>
          <w:ilvl w:val="0"/>
          <w:numId w:val="1"/>
        </w:numPr>
        <w:spacing w:before="120" w:after="0"/>
        <w:ind w:left="270" w:right="360" w:hanging="270"/>
        <w:jc w:val="both"/>
        <w:rPr>
          <w:rFonts w:asciiTheme="majorBidi" w:hAnsiTheme="majorBidi" w:cstheme="majorBidi"/>
          <w:b/>
          <w:bCs w:val="0"/>
          <w:sz w:val="24"/>
          <w:szCs w:val="24"/>
        </w:rPr>
      </w:pPr>
      <w:r w:rsidRPr="00DA693A">
        <w:rPr>
          <w:rFonts w:asciiTheme="majorBidi" w:hAnsiTheme="majorBidi" w:cstheme="majorBidi"/>
          <w:b/>
          <w:bCs w:val="0"/>
          <w:sz w:val="24"/>
          <w:szCs w:val="24"/>
          <w:rtl/>
        </w:rPr>
        <w:t>يجوز للمناقص ان يقدم اكثر من عرض واحد وله ان يرفق مع عرضه بعض البدائل الاختيارية .</w:t>
      </w:r>
    </w:p>
    <w:p w14:paraId="4CBE10C8" w14:textId="77777777" w:rsidR="008B2E33" w:rsidRPr="00DA693A" w:rsidRDefault="008B2E33" w:rsidP="00B46D30">
      <w:pPr>
        <w:pStyle w:val="ListParagraph"/>
        <w:rPr>
          <w:rFonts w:asciiTheme="majorBidi" w:hAnsiTheme="majorBidi" w:cstheme="majorBidi"/>
          <w:b/>
          <w:bCs w:val="0"/>
          <w:szCs w:val="24"/>
          <w:rtl/>
        </w:rPr>
      </w:pPr>
    </w:p>
    <w:p w14:paraId="3296A3EC" w14:textId="77777777" w:rsidR="008B2E33" w:rsidRPr="00DA693A" w:rsidRDefault="008B2E33" w:rsidP="00B46D30">
      <w:pPr>
        <w:pStyle w:val="BodyText3"/>
        <w:numPr>
          <w:ilvl w:val="0"/>
          <w:numId w:val="1"/>
        </w:numPr>
        <w:spacing w:before="120" w:after="0"/>
        <w:ind w:left="270" w:right="360" w:hanging="270"/>
        <w:jc w:val="both"/>
        <w:rPr>
          <w:rFonts w:asciiTheme="majorBidi" w:hAnsiTheme="majorBidi" w:cstheme="majorBidi"/>
          <w:b/>
          <w:bCs w:val="0"/>
          <w:sz w:val="24"/>
          <w:szCs w:val="24"/>
          <w:rtl/>
        </w:rPr>
      </w:pPr>
      <w:r w:rsidRPr="00DA693A">
        <w:rPr>
          <w:rFonts w:asciiTheme="majorBidi" w:hAnsiTheme="majorBidi" w:cstheme="majorBidi"/>
          <w:b/>
          <w:bCs w:val="0"/>
          <w:sz w:val="24"/>
          <w:szCs w:val="24"/>
          <w:rtl/>
        </w:rPr>
        <w:t>للجنة الشراء ان تحيل مادة او اكثر من المواد المعروضة او جزءا منها .</w:t>
      </w:r>
    </w:p>
    <w:p w14:paraId="581B515A" w14:textId="77777777" w:rsidR="00CD3D4C" w:rsidRPr="00DA693A" w:rsidRDefault="00CD3D4C" w:rsidP="00CD3D4C">
      <w:pPr>
        <w:pStyle w:val="BodyText3"/>
        <w:spacing w:before="120" w:after="0"/>
        <w:ind w:left="720" w:right="360"/>
        <w:jc w:val="both"/>
        <w:rPr>
          <w:rFonts w:asciiTheme="majorBidi" w:hAnsiTheme="majorBidi" w:cstheme="majorBidi"/>
          <w:b/>
          <w:bCs w:val="0"/>
          <w:sz w:val="24"/>
          <w:szCs w:val="24"/>
        </w:rPr>
      </w:pPr>
    </w:p>
    <w:p w14:paraId="2B0CC183" w14:textId="77777777" w:rsidR="00F67FFA" w:rsidRPr="00DA693A" w:rsidRDefault="00F67FFA" w:rsidP="00F67FFA">
      <w:pPr>
        <w:ind w:left="360"/>
        <w:rPr>
          <w:rFonts w:asciiTheme="majorBidi" w:hAnsiTheme="majorBidi" w:cstheme="majorBidi"/>
          <w:b/>
          <w:szCs w:val="24"/>
          <w:rtl/>
        </w:rPr>
      </w:pPr>
    </w:p>
    <w:p w14:paraId="236893EF" w14:textId="77777777" w:rsidR="000E01CA" w:rsidRPr="00DA693A" w:rsidRDefault="000E01CA" w:rsidP="00EA6746">
      <w:pPr>
        <w:pStyle w:val="ListParagraph"/>
        <w:ind w:left="0"/>
        <w:rPr>
          <w:rFonts w:asciiTheme="majorBidi" w:hAnsiTheme="majorBidi" w:cstheme="majorBidi"/>
          <w:b/>
          <w:bCs w:val="0"/>
          <w:szCs w:val="24"/>
          <w:rtl/>
        </w:rPr>
      </w:pPr>
    </w:p>
    <w:p w14:paraId="7E000D64" w14:textId="77777777" w:rsidR="009624A2" w:rsidRPr="00DA693A" w:rsidRDefault="009624A2" w:rsidP="006511D8">
      <w:pPr>
        <w:pStyle w:val="BodyText3"/>
        <w:spacing w:before="120" w:after="0" w:line="276" w:lineRule="auto"/>
        <w:ind w:left="270" w:right="360"/>
        <w:jc w:val="both"/>
        <w:rPr>
          <w:rFonts w:asciiTheme="majorBidi" w:hAnsiTheme="majorBidi" w:cstheme="majorBidi"/>
          <w:b/>
          <w:bCs w:val="0"/>
          <w:sz w:val="24"/>
          <w:szCs w:val="24"/>
          <w:highlight w:val="yellow"/>
          <w:rtl/>
        </w:rPr>
      </w:pPr>
    </w:p>
    <w:p w14:paraId="630E9FCD" w14:textId="77777777" w:rsidR="009624A2" w:rsidRPr="00DA693A" w:rsidRDefault="009624A2" w:rsidP="009624A2">
      <w:pPr>
        <w:spacing w:after="0"/>
        <w:ind w:left="180" w:hanging="180"/>
        <w:jc w:val="both"/>
        <w:rPr>
          <w:rFonts w:asciiTheme="majorBidi" w:hAnsiTheme="majorBidi" w:cstheme="majorBidi"/>
          <w:b/>
          <w:sz w:val="24"/>
          <w:szCs w:val="24"/>
          <w:rtl/>
        </w:rPr>
      </w:pPr>
    </w:p>
    <w:p w14:paraId="431559A8" w14:textId="77777777" w:rsidR="003C786A" w:rsidRPr="00DA693A" w:rsidRDefault="003C786A" w:rsidP="009624A2">
      <w:pPr>
        <w:spacing w:after="0"/>
        <w:ind w:left="180" w:hanging="180"/>
        <w:jc w:val="both"/>
        <w:rPr>
          <w:rFonts w:asciiTheme="majorBidi" w:hAnsiTheme="majorBidi" w:cstheme="majorBidi"/>
          <w:sz w:val="24"/>
          <w:szCs w:val="24"/>
        </w:rPr>
      </w:pPr>
    </w:p>
    <w:p w14:paraId="251D683C" w14:textId="77777777" w:rsidR="003C786A" w:rsidRPr="00DA693A" w:rsidRDefault="003C786A" w:rsidP="009624A2">
      <w:pPr>
        <w:spacing w:after="0"/>
        <w:ind w:left="180" w:hanging="180"/>
        <w:jc w:val="both"/>
        <w:rPr>
          <w:rFonts w:asciiTheme="majorBidi" w:hAnsiTheme="majorBidi" w:cstheme="majorBidi"/>
          <w:sz w:val="24"/>
          <w:szCs w:val="24"/>
        </w:rPr>
      </w:pPr>
    </w:p>
    <w:p w14:paraId="74349658" w14:textId="77777777" w:rsidR="003C786A" w:rsidRPr="00DA693A" w:rsidRDefault="003C786A" w:rsidP="009624A2">
      <w:pPr>
        <w:spacing w:after="0"/>
        <w:ind w:left="180" w:hanging="180"/>
        <w:jc w:val="both"/>
        <w:rPr>
          <w:rFonts w:asciiTheme="majorBidi" w:hAnsiTheme="majorBidi" w:cstheme="majorBidi"/>
          <w:sz w:val="24"/>
          <w:szCs w:val="24"/>
        </w:rPr>
      </w:pPr>
    </w:p>
    <w:p w14:paraId="207891ED" w14:textId="77777777" w:rsidR="003C786A" w:rsidRPr="00DA693A" w:rsidRDefault="003C786A" w:rsidP="009624A2">
      <w:pPr>
        <w:spacing w:after="0"/>
        <w:ind w:left="180" w:hanging="180"/>
        <w:jc w:val="both"/>
        <w:rPr>
          <w:rFonts w:asciiTheme="majorBidi" w:hAnsiTheme="majorBidi" w:cstheme="majorBidi"/>
          <w:sz w:val="24"/>
          <w:szCs w:val="24"/>
        </w:rPr>
      </w:pPr>
    </w:p>
    <w:p w14:paraId="4C82F090" w14:textId="77777777" w:rsidR="003C786A" w:rsidRPr="00DA693A" w:rsidRDefault="003C786A" w:rsidP="009624A2">
      <w:pPr>
        <w:spacing w:after="0"/>
        <w:ind w:left="180" w:hanging="180"/>
        <w:jc w:val="both"/>
        <w:rPr>
          <w:rFonts w:asciiTheme="majorBidi" w:hAnsiTheme="majorBidi" w:cstheme="majorBidi"/>
          <w:sz w:val="24"/>
          <w:szCs w:val="24"/>
        </w:rPr>
      </w:pPr>
    </w:p>
    <w:p w14:paraId="56539862" w14:textId="77777777" w:rsidR="003C786A" w:rsidRPr="00DA693A" w:rsidRDefault="003C786A" w:rsidP="009624A2">
      <w:pPr>
        <w:spacing w:after="0"/>
        <w:ind w:left="180" w:hanging="180"/>
        <w:jc w:val="both"/>
        <w:rPr>
          <w:rFonts w:asciiTheme="majorBidi" w:hAnsiTheme="majorBidi" w:cstheme="majorBidi"/>
          <w:sz w:val="24"/>
          <w:szCs w:val="24"/>
          <w:rtl/>
        </w:rPr>
      </w:pPr>
    </w:p>
    <w:p w14:paraId="6009B9CC" w14:textId="77777777" w:rsidR="00FE0E64" w:rsidRPr="00DA693A" w:rsidRDefault="00FE0E64" w:rsidP="009624A2">
      <w:pPr>
        <w:spacing w:after="0"/>
        <w:ind w:left="180" w:hanging="180"/>
        <w:jc w:val="both"/>
        <w:rPr>
          <w:rFonts w:asciiTheme="majorBidi" w:hAnsiTheme="majorBidi" w:cstheme="majorBidi"/>
          <w:sz w:val="24"/>
          <w:szCs w:val="24"/>
          <w:rtl/>
        </w:rPr>
      </w:pPr>
    </w:p>
    <w:p w14:paraId="7029AAE9" w14:textId="77777777" w:rsidR="00FE0E64" w:rsidRPr="00DA693A" w:rsidRDefault="00FE0E64" w:rsidP="009624A2">
      <w:pPr>
        <w:spacing w:after="0"/>
        <w:ind w:left="180" w:hanging="180"/>
        <w:jc w:val="both"/>
        <w:rPr>
          <w:rFonts w:asciiTheme="majorBidi" w:hAnsiTheme="majorBidi" w:cstheme="majorBidi"/>
          <w:sz w:val="24"/>
          <w:szCs w:val="24"/>
          <w:rtl/>
        </w:rPr>
      </w:pPr>
    </w:p>
    <w:p w14:paraId="098EAAC1" w14:textId="77777777" w:rsidR="00FE0E64" w:rsidRPr="00DA693A" w:rsidRDefault="00FE0E64" w:rsidP="009624A2">
      <w:pPr>
        <w:spacing w:after="0"/>
        <w:ind w:left="180" w:hanging="180"/>
        <w:jc w:val="both"/>
        <w:rPr>
          <w:rFonts w:asciiTheme="majorBidi" w:hAnsiTheme="majorBidi" w:cstheme="majorBidi"/>
          <w:sz w:val="24"/>
          <w:szCs w:val="24"/>
          <w:rtl/>
        </w:rPr>
      </w:pPr>
    </w:p>
    <w:p w14:paraId="41395633" w14:textId="77777777" w:rsidR="00FE0E64" w:rsidRPr="00DA693A" w:rsidRDefault="00FE0E64" w:rsidP="009624A2">
      <w:pPr>
        <w:spacing w:after="0"/>
        <w:ind w:left="180" w:hanging="180"/>
        <w:jc w:val="both"/>
        <w:rPr>
          <w:rFonts w:asciiTheme="majorBidi" w:hAnsiTheme="majorBidi" w:cstheme="majorBidi"/>
          <w:sz w:val="24"/>
          <w:szCs w:val="24"/>
          <w:rtl/>
        </w:rPr>
      </w:pPr>
    </w:p>
    <w:p w14:paraId="4FACC32F" w14:textId="77777777" w:rsidR="00FE0E64" w:rsidRPr="00DA693A" w:rsidRDefault="00FE0E64" w:rsidP="009624A2">
      <w:pPr>
        <w:spacing w:after="0"/>
        <w:ind w:left="180" w:hanging="180"/>
        <w:jc w:val="both"/>
        <w:rPr>
          <w:rFonts w:asciiTheme="majorBidi" w:hAnsiTheme="majorBidi" w:cstheme="majorBidi"/>
          <w:sz w:val="24"/>
          <w:szCs w:val="24"/>
          <w:rtl/>
        </w:rPr>
      </w:pPr>
    </w:p>
    <w:p w14:paraId="31C8C80E" w14:textId="77777777" w:rsidR="00FE0E64" w:rsidRPr="00DA693A" w:rsidRDefault="00FE0E64" w:rsidP="009624A2">
      <w:pPr>
        <w:spacing w:after="0"/>
        <w:ind w:left="180" w:hanging="180"/>
        <w:jc w:val="both"/>
        <w:rPr>
          <w:rFonts w:asciiTheme="majorBidi" w:hAnsiTheme="majorBidi" w:cstheme="majorBidi"/>
          <w:sz w:val="24"/>
          <w:szCs w:val="24"/>
          <w:rtl/>
        </w:rPr>
      </w:pPr>
    </w:p>
    <w:p w14:paraId="7EAF7CBA" w14:textId="77777777" w:rsidR="00FE0E64" w:rsidRPr="00DA693A" w:rsidRDefault="00FE0E64" w:rsidP="009624A2">
      <w:pPr>
        <w:spacing w:after="0"/>
        <w:ind w:left="180" w:hanging="180"/>
        <w:jc w:val="both"/>
        <w:rPr>
          <w:rFonts w:asciiTheme="majorBidi" w:hAnsiTheme="majorBidi" w:cstheme="majorBidi"/>
          <w:sz w:val="24"/>
          <w:szCs w:val="24"/>
          <w:rtl/>
        </w:rPr>
      </w:pPr>
    </w:p>
    <w:p w14:paraId="2D50DBE4" w14:textId="77777777" w:rsidR="00FE0E64" w:rsidRPr="00DA693A" w:rsidRDefault="00FE0E64" w:rsidP="009624A2">
      <w:pPr>
        <w:spacing w:after="0"/>
        <w:ind w:left="180" w:hanging="180"/>
        <w:jc w:val="both"/>
        <w:rPr>
          <w:rFonts w:asciiTheme="majorBidi" w:hAnsiTheme="majorBidi" w:cstheme="majorBidi"/>
          <w:sz w:val="24"/>
          <w:szCs w:val="24"/>
          <w:rtl/>
        </w:rPr>
      </w:pPr>
    </w:p>
    <w:p w14:paraId="12107819" w14:textId="77777777" w:rsidR="00FE0E64" w:rsidRPr="00DA693A" w:rsidRDefault="00FE0E64" w:rsidP="009624A2">
      <w:pPr>
        <w:spacing w:after="0"/>
        <w:ind w:left="180" w:hanging="180"/>
        <w:jc w:val="both"/>
        <w:rPr>
          <w:rFonts w:asciiTheme="majorBidi" w:hAnsiTheme="majorBidi" w:cstheme="majorBidi"/>
          <w:sz w:val="24"/>
          <w:szCs w:val="24"/>
          <w:rtl/>
        </w:rPr>
      </w:pPr>
    </w:p>
    <w:p w14:paraId="1CDC0863" w14:textId="77777777" w:rsidR="00FE0E64" w:rsidRPr="00DA693A" w:rsidRDefault="00FE0E64" w:rsidP="009624A2">
      <w:pPr>
        <w:spacing w:after="0"/>
        <w:ind w:left="180" w:hanging="180"/>
        <w:jc w:val="both"/>
        <w:rPr>
          <w:rFonts w:asciiTheme="majorBidi" w:hAnsiTheme="majorBidi" w:cstheme="majorBidi"/>
          <w:sz w:val="24"/>
          <w:szCs w:val="24"/>
          <w:rtl/>
        </w:rPr>
      </w:pPr>
    </w:p>
    <w:p w14:paraId="403A855F" w14:textId="77777777" w:rsidR="00FE0E64" w:rsidRPr="00DA693A" w:rsidRDefault="00FE0E64" w:rsidP="007A5A8B">
      <w:pPr>
        <w:spacing w:after="0"/>
        <w:jc w:val="both"/>
        <w:rPr>
          <w:rFonts w:asciiTheme="majorBidi" w:hAnsiTheme="majorBidi" w:cstheme="majorBidi"/>
          <w:sz w:val="24"/>
          <w:szCs w:val="24"/>
          <w:rtl/>
        </w:rPr>
      </w:pPr>
    </w:p>
    <w:p w14:paraId="756F2B1A" w14:textId="77777777" w:rsidR="00FE0E64" w:rsidRPr="00DA693A" w:rsidRDefault="00FE0E64" w:rsidP="007A5A8B">
      <w:pPr>
        <w:spacing w:after="0"/>
        <w:jc w:val="both"/>
        <w:rPr>
          <w:rFonts w:asciiTheme="majorBidi" w:hAnsiTheme="majorBidi" w:cstheme="majorBidi"/>
          <w:sz w:val="24"/>
          <w:szCs w:val="24"/>
          <w:rtl/>
        </w:rPr>
      </w:pPr>
    </w:p>
    <w:p w14:paraId="47D14F6E" w14:textId="77777777" w:rsidR="00FE0E64" w:rsidRPr="00DA693A" w:rsidRDefault="00FE0E64" w:rsidP="009624A2">
      <w:pPr>
        <w:spacing w:after="0"/>
        <w:ind w:left="180" w:hanging="180"/>
        <w:jc w:val="both"/>
        <w:rPr>
          <w:rFonts w:asciiTheme="majorBidi" w:hAnsiTheme="majorBidi" w:cstheme="majorBidi"/>
          <w:sz w:val="24"/>
          <w:szCs w:val="24"/>
          <w:rtl/>
        </w:rPr>
      </w:pPr>
    </w:p>
    <w:p w14:paraId="43E10AAC" w14:textId="77777777" w:rsidR="00FE0E64" w:rsidRPr="00DA693A" w:rsidRDefault="00FE0E64" w:rsidP="009624A2">
      <w:pPr>
        <w:spacing w:after="0"/>
        <w:ind w:left="180" w:hanging="180"/>
        <w:jc w:val="both"/>
        <w:rPr>
          <w:rFonts w:asciiTheme="majorBidi" w:hAnsiTheme="majorBidi" w:cstheme="majorBidi"/>
          <w:sz w:val="24"/>
          <w:szCs w:val="24"/>
          <w:rtl/>
        </w:rPr>
      </w:pPr>
    </w:p>
    <w:p w14:paraId="2B634EEA" w14:textId="77777777" w:rsidR="00FE0E64" w:rsidRPr="00DA693A" w:rsidRDefault="00FE0E64" w:rsidP="009624A2">
      <w:pPr>
        <w:spacing w:after="0"/>
        <w:ind w:left="180" w:hanging="180"/>
        <w:jc w:val="both"/>
        <w:rPr>
          <w:rFonts w:asciiTheme="majorBidi" w:hAnsiTheme="majorBidi" w:cstheme="majorBidi"/>
          <w:sz w:val="24"/>
          <w:szCs w:val="24"/>
          <w:rtl/>
        </w:rPr>
      </w:pPr>
    </w:p>
    <w:p w14:paraId="402A7B0E" w14:textId="77777777" w:rsidR="00F24EC4" w:rsidRPr="00DA693A" w:rsidRDefault="00F24EC4" w:rsidP="006B1B77">
      <w:pPr>
        <w:tabs>
          <w:tab w:val="left" w:pos="-96"/>
          <w:tab w:val="right" w:pos="810"/>
        </w:tabs>
        <w:spacing w:after="0"/>
        <w:rPr>
          <w:rFonts w:asciiTheme="majorBidi" w:hAnsiTheme="majorBidi" w:cstheme="majorBidi"/>
          <w:b/>
          <w:sz w:val="24"/>
          <w:szCs w:val="24"/>
          <w:rtl/>
        </w:rPr>
      </w:pPr>
    </w:p>
    <w:tbl>
      <w:tblPr>
        <w:tblStyle w:val="TableGrid"/>
        <w:tblpPr w:leftFromText="180" w:rightFromText="180" w:vertAnchor="text" w:horzAnchor="margin" w:tblpXSpec="center" w:tblpY="162"/>
        <w:bidiVisual/>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25" w:color="auto" w:fill="auto"/>
        <w:tblLook w:val="04A0" w:firstRow="1" w:lastRow="0" w:firstColumn="1" w:lastColumn="0" w:noHBand="0" w:noVBand="1"/>
      </w:tblPr>
      <w:tblGrid>
        <w:gridCol w:w="8484"/>
      </w:tblGrid>
      <w:tr w:rsidR="001C2BCD" w:rsidRPr="00DA693A" w14:paraId="3854A718" w14:textId="77777777" w:rsidTr="001C2BCD">
        <w:trPr>
          <w:trHeight w:val="2300"/>
        </w:trPr>
        <w:tc>
          <w:tcPr>
            <w:tcW w:w="8484" w:type="dxa"/>
            <w:shd w:val="pct25" w:color="auto" w:fill="auto"/>
          </w:tcPr>
          <w:p w14:paraId="38BF9CD5" w14:textId="77777777" w:rsidR="001C2BCD" w:rsidRPr="00DA693A" w:rsidRDefault="001C2BCD" w:rsidP="001C2BCD">
            <w:pPr>
              <w:tabs>
                <w:tab w:val="left" w:pos="2673"/>
              </w:tabs>
              <w:spacing w:line="276" w:lineRule="auto"/>
              <w:ind w:left="180" w:hanging="180"/>
              <w:jc w:val="both"/>
              <w:rPr>
                <w:rFonts w:asciiTheme="majorBidi" w:hAnsiTheme="majorBidi" w:cstheme="majorBidi"/>
                <w:b w:val="0"/>
                <w:bCs/>
                <w:color w:val="FF0000"/>
                <w:szCs w:val="24"/>
                <w:rtl/>
              </w:rPr>
            </w:pPr>
          </w:p>
          <w:p w14:paraId="29F05B91" w14:textId="77777777" w:rsidR="001C2BCD" w:rsidRPr="00DA693A" w:rsidRDefault="001C2BCD" w:rsidP="001C2BCD">
            <w:pPr>
              <w:tabs>
                <w:tab w:val="left" w:pos="2673"/>
              </w:tabs>
              <w:spacing w:line="276" w:lineRule="auto"/>
              <w:ind w:left="180" w:hanging="180"/>
              <w:rPr>
                <w:rFonts w:asciiTheme="majorBidi" w:hAnsiTheme="majorBidi" w:cstheme="majorBidi"/>
                <w:b w:val="0"/>
                <w:bCs/>
                <w:sz w:val="72"/>
                <w:szCs w:val="72"/>
                <w:rtl/>
                <w:lang w:bidi="ar-JO"/>
              </w:rPr>
            </w:pPr>
            <w:r w:rsidRPr="00DA693A">
              <w:rPr>
                <w:rFonts w:asciiTheme="majorBidi" w:hAnsiTheme="majorBidi" w:cstheme="majorBidi"/>
                <w:b w:val="0"/>
                <w:bCs/>
                <w:sz w:val="72"/>
                <w:szCs w:val="72"/>
                <w:rtl/>
              </w:rPr>
              <w:t xml:space="preserve">الجـــزء </w:t>
            </w:r>
            <w:r w:rsidRPr="00DA693A">
              <w:rPr>
                <w:rFonts w:asciiTheme="majorBidi" w:hAnsiTheme="majorBidi" w:cstheme="majorBidi"/>
                <w:b w:val="0"/>
                <w:bCs/>
                <w:sz w:val="72"/>
                <w:szCs w:val="72"/>
                <w:rtl/>
                <w:lang w:bidi="ar-JO"/>
              </w:rPr>
              <w:t>الثاني</w:t>
            </w:r>
          </w:p>
          <w:p w14:paraId="04F58865" w14:textId="77777777" w:rsidR="001C2BCD" w:rsidRPr="00DA693A" w:rsidRDefault="001C2BCD" w:rsidP="001C2BCD">
            <w:pPr>
              <w:spacing w:line="276" w:lineRule="auto"/>
              <w:ind w:left="180" w:hanging="180"/>
              <w:rPr>
                <w:rFonts w:asciiTheme="majorBidi" w:hAnsiTheme="majorBidi" w:cstheme="majorBidi"/>
                <w:sz w:val="72"/>
                <w:szCs w:val="72"/>
                <w:rtl/>
                <w:lang w:bidi="ar-JO"/>
              </w:rPr>
            </w:pPr>
            <w:r w:rsidRPr="00DA693A">
              <w:rPr>
                <w:rFonts w:asciiTheme="majorBidi" w:hAnsiTheme="majorBidi" w:cstheme="majorBidi"/>
                <w:bCs/>
                <w:sz w:val="72"/>
                <w:szCs w:val="72"/>
                <w:rtl/>
              </w:rPr>
              <w:t>المواصفات الفنية</w:t>
            </w:r>
          </w:p>
          <w:p w14:paraId="5A7E3F71" w14:textId="77777777" w:rsidR="001C2BCD" w:rsidRPr="00DA693A" w:rsidRDefault="001C2BCD" w:rsidP="001C2BCD">
            <w:pPr>
              <w:spacing w:line="276" w:lineRule="auto"/>
              <w:ind w:left="180" w:hanging="180"/>
              <w:jc w:val="both"/>
              <w:rPr>
                <w:rFonts w:asciiTheme="majorBidi" w:hAnsiTheme="majorBidi" w:cstheme="majorBidi"/>
                <w:szCs w:val="24"/>
                <w:rtl/>
                <w:lang w:bidi="ar-JO"/>
              </w:rPr>
            </w:pPr>
          </w:p>
        </w:tc>
      </w:tr>
    </w:tbl>
    <w:p w14:paraId="229B23C7" w14:textId="77777777" w:rsidR="00FD23C7" w:rsidRPr="00DA693A" w:rsidRDefault="00FD23C7" w:rsidP="002C20E4">
      <w:pPr>
        <w:tabs>
          <w:tab w:val="left" w:pos="-96"/>
          <w:tab w:val="right" w:pos="810"/>
        </w:tabs>
        <w:spacing w:after="0"/>
        <w:ind w:left="180" w:hanging="180"/>
        <w:jc w:val="right"/>
        <w:rPr>
          <w:rFonts w:asciiTheme="majorBidi" w:hAnsiTheme="majorBidi" w:cstheme="majorBidi"/>
          <w:b/>
          <w:sz w:val="24"/>
          <w:szCs w:val="24"/>
          <w:rtl/>
        </w:rPr>
      </w:pPr>
    </w:p>
    <w:p w14:paraId="34B85DE3" w14:textId="77777777" w:rsidR="00FD23C7" w:rsidRPr="00DA693A" w:rsidRDefault="00FD23C7" w:rsidP="002C20E4">
      <w:pPr>
        <w:tabs>
          <w:tab w:val="left" w:pos="-96"/>
          <w:tab w:val="right" w:pos="810"/>
        </w:tabs>
        <w:spacing w:after="0"/>
        <w:ind w:left="180" w:hanging="180"/>
        <w:jc w:val="right"/>
        <w:rPr>
          <w:rFonts w:asciiTheme="majorBidi" w:hAnsiTheme="majorBidi" w:cstheme="majorBidi"/>
          <w:b/>
          <w:sz w:val="24"/>
          <w:szCs w:val="24"/>
          <w:rtl/>
        </w:rPr>
      </w:pPr>
    </w:p>
    <w:p w14:paraId="1FF6AA14" w14:textId="77777777" w:rsidR="00FD23C7" w:rsidRPr="00DA693A" w:rsidRDefault="00FD23C7" w:rsidP="002C20E4">
      <w:pPr>
        <w:tabs>
          <w:tab w:val="left" w:pos="-96"/>
          <w:tab w:val="right" w:pos="810"/>
        </w:tabs>
        <w:spacing w:after="0"/>
        <w:ind w:left="180" w:hanging="180"/>
        <w:jc w:val="right"/>
        <w:rPr>
          <w:rFonts w:asciiTheme="majorBidi" w:hAnsiTheme="majorBidi" w:cstheme="majorBidi"/>
          <w:b/>
          <w:sz w:val="24"/>
          <w:szCs w:val="24"/>
          <w:rtl/>
        </w:rPr>
      </w:pPr>
    </w:p>
    <w:p w14:paraId="54E78839" w14:textId="77777777" w:rsidR="00FD23C7" w:rsidRPr="00DA693A" w:rsidRDefault="00FD23C7" w:rsidP="002C20E4">
      <w:pPr>
        <w:tabs>
          <w:tab w:val="left" w:pos="-96"/>
          <w:tab w:val="right" w:pos="810"/>
        </w:tabs>
        <w:spacing w:after="0"/>
        <w:ind w:left="180" w:hanging="180"/>
        <w:jc w:val="right"/>
        <w:rPr>
          <w:rFonts w:asciiTheme="majorBidi" w:hAnsiTheme="majorBidi" w:cstheme="majorBidi"/>
          <w:b/>
          <w:sz w:val="24"/>
          <w:szCs w:val="24"/>
          <w:rtl/>
        </w:rPr>
      </w:pPr>
    </w:p>
    <w:p w14:paraId="5161CD12" w14:textId="77777777" w:rsidR="00D93D30" w:rsidRPr="00DA693A" w:rsidRDefault="00D93D30" w:rsidP="002C20E4">
      <w:pPr>
        <w:tabs>
          <w:tab w:val="left" w:pos="-96"/>
          <w:tab w:val="right" w:pos="810"/>
        </w:tabs>
        <w:spacing w:after="0"/>
        <w:ind w:left="180" w:hanging="180"/>
        <w:jc w:val="right"/>
        <w:rPr>
          <w:rFonts w:asciiTheme="majorBidi" w:hAnsiTheme="majorBidi" w:cstheme="majorBidi"/>
          <w:b/>
          <w:sz w:val="24"/>
          <w:szCs w:val="24"/>
          <w:rtl/>
        </w:rPr>
      </w:pPr>
    </w:p>
    <w:p w14:paraId="300507A1" w14:textId="77777777" w:rsidR="00D93D30" w:rsidRPr="00DA693A" w:rsidRDefault="00D93D30" w:rsidP="002C20E4">
      <w:pPr>
        <w:tabs>
          <w:tab w:val="left" w:pos="-96"/>
          <w:tab w:val="right" w:pos="810"/>
        </w:tabs>
        <w:spacing w:after="0"/>
        <w:ind w:left="180" w:hanging="180"/>
        <w:jc w:val="right"/>
        <w:rPr>
          <w:rFonts w:asciiTheme="majorBidi" w:hAnsiTheme="majorBidi" w:cstheme="majorBidi"/>
          <w:b/>
          <w:sz w:val="24"/>
          <w:szCs w:val="24"/>
          <w:rtl/>
        </w:rPr>
      </w:pPr>
    </w:p>
    <w:p w14:paraId="4C026808" w14:textId="77777777" w:rsidR="00D93D30" w:rsidRPr="00DA693A" w:rsidRDefault="00D93D30" w:rsidP="002C20E4">
      <w:pPr>
        <w:tabs>
          <w:tab w:val="left" w:pos="-96"/>
          <w:tab w:val="right" w:pos="810"/>
        </w:tabs>
        <w:spacing w:after="0"/>
        <w:ind w:left="180" w:hanging="180"/>
        <w:jc w:val="right"/>
        <w:rPr>
          <w:rFonts w:asciiTheme="majorBidi" w:hAnsiTheme="majorBidi" w:cstheme="majorBidi"/>
          <w:b/>
          <w:sz w:val="24"/>
          <w:szCs w:val="24"/>
          <w:rtl/>
        </w:rPr>
      </w:pPr>
    </w:p>
    <w:p w14:paraId="135DCBC2" w14:textId="77777777" w:rsidR="00D93D30" w:rsidRPr="00DA693A" w:rsidRDefault="00D93D30" w:rsidP="002C20E4">
      <w:pPr>
        <w:tabs>
          <w:tab w:val="left" w:pos="-96"/>
          <w:tab w:val="right" w:pos="810"/>
        </w:tabs>
        <w:spacing w:after="0"/>
        <w:ind w:left="180" w:hanging="180"/>
        <w:jc w:val="right"/>
        <w:rPr>
          <w:rFonts w:asciiTheme="majorBidi" w:hAnsiTheme="majorBidi" w:cstheme="majorBidi"/>
          <w:b/>
          <w:sz w:val="24"/>
          <w:szCs w:val="24"/>
        </w:rPr>
      </w:pPr>
    </w:p>
    <w:p w14:paraId="105E8495" w14:textId="77777777" w:rsidR="00A823FB" w:rsidRPr="00DA693A" w:rsidRDefault="00A823FB" w:rsidP="002C20E4">
      <w:pPr>
        <w:tabs>
          <w:tab w:val="left" w:pos="-96"/>
          <w:tab w:val="right" w:pos="810"/>
        </w:tabs>
        <w:spacing w:after="0"/>
        <w:ind w:left="180" w:hanging="180"/>
        <w:jc w:val="right"/>
        <w:rPr>
          <w:rFonts w:asciiTheme="majorBidi" w:hAnsiTheme="majorBidi" w:cstheme="majorBidi"/>
          <w:b/>
          <w:sz w:val="24"/>
          <w:szCs w:val="24"/>
        </w:rPr>
      </w:pPr>
    </w:p>
    <w:p w14:paraId="1510F6F6" w14:textId="77777777" w:rsidR="00A823FB" w:rsidRPr="00DA693A" w:rsidRDefault="00A823FB" w:rsidP="002C20E4">
      <w:pPr>
        <w:tabs>
          <w:tab w:val="left" w:pos="-96"/>
          <w:tab w:val="right" w:pos="810"/>
        </w:tabs>
        <w:spacing w:after="0"/>
        <w:ind w:left="180" w:hanging="180"/>
        <w:jc w:val="right"/>
        <w:rPr>
          <w:rFonts w:asciiTheme="majorBidi" w:hAnsiTheme="majorBidi" w:cstheme="majorBidi"/>
          <w:b/>
          <w:sz w:val="24"/>
          <w:szCs w:val="24"/>
          <w:rtl/>
        </w:rPr>
      </w:pPr>
    </w:p>
    <w:p w14:paraId="46DF0300" w14:textId="77777777" w:rsidR="00156545" w:rsidRPr="00DA693A" w:rsidRDefault="00156545" w:rsidP="00481D88">
      <w:pPr>
        <w:tabs>
          <w:tab w:val="left" w:pos="-96"/>
          <w:tab w:val="right" w:pos="810"/>
        </w:tabs>
        <w:spacing w:after="0"/>
        <w:rPr>
          <w:rFonts w:asciiTheme="majorBidi" w:hAnsiTheme="majorBidi" w:cstheme="majorBidi"/>
          <w:b/>
          <w:sz w:val="24"/>
          <w:szCs w:val="24"/>
          <w:rtl/>
        </w:rPr>
      </w:pPr>
    </w:p>
    <w:p w14:paraId="7482E359" w14:textId="77777777" w:rsidR="00156545" w:rsidRPr="00DA693A" w:rsidRDefault="00156545" w:rsidP="002C20E4">
      <w:pPr>
        <w:tabs>
          <w:tab w:val="left" w:pos="-96"/>
          <w:tab w:val="right" w:pos="810"/>
        </w:tabs>
        <w:spacing w:after="0"/>
        <w:ind w:left="180" w:hanging="180"/>
        <w:jc w:val="right"/>
        <w:rPr>
          <w:rFonts w:asciiTheme="majorBidi" w:hAnsiTheme="majorBidi" w:cstheme="majorBidi"/>
          <w:b/>
          <w:sz w:val="24"/>
          <w:szCs w:val="24"/>
          <w:rtl/>
        </w:rPr>
      </w:pPr>
    </w:p>
    <w:p w14:paraId="5C58D10E" w14:textId="77777777" w:rsidR="00156545" w:rsidRPr="00DA693A" w:rsidRDefault="00156545" w:rsidP="00FE0E64">
      <w:pPr>
        <w:tabs>
          <w:tab w:val="left" w:pos="-96"/>
          <w:tab w:val="right" w:pos="810"/>
        </w:tabs>
        <w:spacing w:after="0"/>
        <w:rPr>
          <w:rFonts w:asciiTheme="majorBidi" w:hAnsiTheme="majorBidi" w:cstheme="majorBidi"/>
          <w:b/>
          <w:sz w:val="24"/>
          <w:szCs w:val="24"/>
          <w:rtl/>
        </w:rPr>
      </w:pPr>
    </w:p>
    <w:p w14:paraId="5658EC83"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2C76430B"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4FF6D496"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4B46654B"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66A8D02D"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754737B2"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48309057"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0A1E2A02"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423E3E62"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68EBFD28"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405BD347"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1DC52C47"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30405F55"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30961AEB"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09937773"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795A3497" w14:textId="77777777" w:rsidR="00FE0E64" w:rsidRPr="00DA693A" w:rsidRDefault="00FE0E64" w:rsidP="00FE0E64">
      <w:pPr>
        <w:tabs>
          <w:tab w:val="left" w:pos="-96"/>
          <w:tab w:val="right" w:pos="810"/>
        </w:tabs>
        <w:spacing w:after="0"/>
        <w:rPr>
          <w:rFonts w:asciiTheme="majorBidi" w:hAnsiTheme="majorBidi" w:cstheme="majorBidi"/>
          <w:b/>
          <w:sz w:val="24"/>
          <w:szCs w:val="24"/>
          <w:rtl/>
        </w:rPr>
      </w:pPr>
    </w:p>
    <w:p w14:paraId="14A07F71" w14:textId="77777777" w:rsidR="0044622B" w:rsidRPr="00DA693A" w:rsidRDefault="0044622B" w:rsidP="002C20E4">
      <w:pPr>
        <w:tabs>
          <w:tab w:val="left" w:pos="-96"/>
          <w:tab w:val="right" w:pos="810"/>
        </w:tabs>
        <w:spacing w:after="0"/>
        <w:ind w:left="180" w:hanging="180"/>
        <w:jc w:val="right"/>
        <w:rPr>
          <w:rFonts w:asciiTheme="majorBidi" w:hAnsiTheme="majorBidi" w:cstheme="majorBidi"/>
          <w:b/>
          <w:sz w:val="24"/>
          <w:szCs w:val="24"/>
        </w:rPr>
      </w:pPr>
    </w:p>
    <w:p w14:paraId="6C45CBD1" w14:textId="77777777" w:rsidR="0044622B" w:rsidRPr="00DA693A" w:rsidRDefault="0044622B" w:rsidP="002C20E4">
      <w:pPr>
        <w:tabs>
          <w:tab w:val="left" w:pos="-96"/>
          <w:tab w:val="right" w:pos="810"/>
        </w:tabs>
        <w:spacing w:after="0"/>
        <w:ind w:left="180" w:hanging="180"/>
        <w:jc w:val="right"/>
        <w:rPr>
          <w:rFonts w:asciiTheme="majorBidi" w:hAnsiTheme="majorBidi" w:cstheme="majorBidi"/>
          <w:b/>
          <w:sz w:val="24"/>
          <w:szCs w:val="24"/>
        </w:rPr>
      </w:pPr>
    </w:p>
    <w:p w14:paraId="4CA912DA" w14:textId="77777777" w:rsidR="0044622B" w:rsidRPr="00DA693A" w:rsidRDefault="0044622B" w:rsidP="002C20E4">
      <w:pPr>
        <w:tabs>
          <w:tab w:val="left" w:pos="-96"/>
          <w:tab w:val="right" w:pos="810"/>
        </w:tabs>
        <w:spacing w:after="0"/>
        <w:ind w:left="180" w:hanging="180"/>
        <w:jc w:val="right"/>
        <w:rPr>
          <w:rFonts w:asciiTheme="majorBidi" w:hAnsiTheme="majorBidi" w:cstheme="majorBidi"/>
          <w:b/>
          <w:sz w:val="24"/>
          <w:szCs w:val="24"/>
        </w:rPr>
      </w:pPr>
    </w:p>
    <w:p w14:paraId="0D450DD7" w14:textId="77777777" w:rsidR="00D44D3A" w:rsidRPr="00DA693A" w:rsidRDefault="00D44D3A" w:rsidP="002C20E4">
      <w:pPr>
        <w:tabs>
          <w:tab w:val="left" w:pos="-96"/>
          <w:tab w:val="right" w:pos="810"/>
        </w:tabs>
        <w:spacing w:after="0"/>
        <w:ind w:left="180" w:hanging="180"/>
        <w:jc w:val="right"/>
        <w:rPr>
          <w:rFonts w:asciiTheme="majorBidi" w:hAnsiTheme="majorBidi" w:cstheme="majorBidi"/>
          <w:b/>
          <w:sz w:val="24"/>
          <w:szCs w:val="24"/>
        </w:rPr>
      </w:pPr>
    </w:p>
    <w:p w14:paraId="3D7761B1" w14:textId="77777777" w:rsidR="004A55A2" w:rsidRPr="00DA693A" w:rsidRDefault="004A55A2" w:rsidP="00A73C20">
      <w:pPr>
        <w:tabs>
          <w:tab w:val="left" w:pos="-96"/>
          <w:tab w:val="right" w:pos="810"/>
        </w:tabs>
        <w:spacing w:after="0"/>
        <w:rPr>
          <w:rFonts w:asciiTheme="majorBidi" w:hAnsiTheme="majorBidi" w:cstheme="majorBidi"/>
          <w:b/>
          <w:sz w:val="24"/>
          <w:szCs w:val="24"/>
          <w:rtl/>
        </w:rPr>
      </w:pPr>
    </w:p>
    <w:p w14:paraId="27EB8B89" w14:textId="77777777" w:rsidR="004A55A2" w:rsidRPr="00DA693A" w:rsidRDefault="004A55A2" w:rsidP="002C20E4">
      <w:pPr>
        <w:tabs>
          <w:tab w:val="left" w:pos="-96"/>
          <w:tab w:val="right" w:pos="810"/>
        </w:tabs>
        <w:spacing w:after="0"/>
        <w:ind w:left="180" w:hanging="180"/>
        <w:jc w:val="right"/>
        <w:rPr>
          <w:rFonts w:asciiTheme="majorBidi" w:hAnsiTheme="majorBidi" w:cstheme="majorBidi"/>
          <w:b/>
          <w:sz w:val="24"/>
          <w:szCs w:val="24"/>
          <w:rtl/>
        </w:rPr>
      </w:pPr>
    </w:p>
    <w:p w14:paraId="5CB282CF" w14:textId="77777777" w:rsidR="006B1B77" w:rsidRPr="00DA693A" w:rsidRDefault="006B1B77" w:rsidP="006B1B77">
      <w:pPr>
        <w:bidi w:val="0"/>
        <w:jc w:val="center"/>
        <w:rPr>
          <w:rFonts w:asciiTheme="majorBidi" w:hAnsiTheme="majorBidi" w:cstheme="majorBidi"/>
          <w:b/>
          <w:bCs/>
          <w:sz w:val="32"/>
          <w:szCs w:val="32"/>
          <w:lang w:bidi="ar-JO"/>
        </w:rPr>
      </w:pPr>
      <w:r w:rsidRPr="00DA693A">
        <w:rPr>
          <w:rFonts w:asciiTheme="majorBidi" w:hAnsiTheme="majorBidi" w:cstheme="majorBidi"/>
          <w:b/>
          <w:bCs/>
          <w:sz w:val="32"/>
          <w:szCs w:val="32"/>
          <w:lang w:bidi="ar-JO"/>
        </w:rPr>
        <w:t>Network and Security Renewal Licenses and Local Support</w:t>
      </w:r>
    </w:p>
    <w:p w14:paraId="47512434" w14:textId="77777777" w:rsidR="006B1B77" w:rsidRPr="00DA693A" w:rsidRDefault="006B1B77" w:rsidP="006B1B77">
      <w:pPr>
        <w:bidi w:val="0"/>
        <w:rPr>
          <w:rFonts w:asciiTheme="majorBidi" w:hAnsiTheme="majorBidi" w:cstheme="majorBidi"/>
          <w:b/>
          <w:bCs/>
          <w:i/>
          <w:iCs/>
          <w:color w:val="365F91" w:themeColor="accent1" w:themeShade="BF"/>
          <w:sz w:val="24"/>
          <w:szCs w:val="24"/>
          <w:lang w:bidi="ar-JO"/>
        </w:rPr>
      </w:pPr>
      <w:r w:rsidRPr="00DA693A">
        <w:rPr>
          <w:rFonts w:asciiTheme="majorBidi" w:hAnsiTheme="majorBidi" w:cstheme="majorBidi"/>
          <w:b/>
          <w:bCs/>
          <w:i/>
          <w:iCs/>
          <w:color w:val="365F91" w:themeColor="accent1" w:themeShade="BF"/>
          <w:sz w:val="28"/>
          <w:szCs w:val="28"/>
          <w:lang w:bidi="ar-JO"/>
        </w:rPr>
        <w:t>Overview</w:t>
      </w:r>
      <w:r w:rsidRPr="00DA693A">
        <w:rPr>
          <w:rFonts w:asciiTheme="majorBidi" w:hAnsiTheme="majorBidi" w:cstheme="majorBidi"/>
          <w:b/>
          <w:bCs/>
          <w:i/>
          <w:iCs/>
          <w:color w:val="365F91" w:themeColor="accent1" w:themeShade="BF"/>
          <w:sz w:val="24"/>
          <w:szCs w:val="24"/>
          <w:lang w:bidi="ar-JO"/>
        </w:rPr>
        <w:t>:</w:t>
      </w:r>
    </w:p>
    <w:p w14:paraId="0EE6B30A" w14:textId="0F1CC45D" w:rsidR="006B1B77" w:rsidRPr="00DA693A" w:rsidRDefault="006B1B77" w:rsidP="006B1B77">
      <w:pPr>
        <w:bidi w:val="0"/>
        <w:jc w:val="lowKashida"/>
        <w:rPr>
          <w:rFonts w:asciiTheme="majorBidi" w:hAnsiTheme="majorBidi" w:cstheme="majorBidi"/>
          <w:b/>
          <w:bCs/>
          <w:sz w:val="28"/>
          <w:szCs w:val="28"/>
          <w:lang w:bidi="ar-JO"/>
        </w:rPr>
      </w:pPr>
      <w:r w:rsidRPr="00DA693A">
        <w:rPr>
          <w:rFonts w:asciiTheme="majorBidi" w:hAnsiTheme="majorBidi" w:cstheme="majorBidi"/>
          <w:lang w:bidi="ar-JO"/>
        </w:rPr>
        <w:t>Ministry of Water and Irrigation (MWI) / Water Authority of Jordan (WAJ) is seeking proposals for renewal of its FortiGate 1500d and FortiAnalyzer400E and FortiADC 400</w:t>
      </w:r>
      <w:r w:rsidR="00894299" w:rsidRPr="00DA693A">
        <w:rPr>
          <w:rFonts w:asciiTheme="majorBidi" w:hAnsiTheme="majorBidi" w:cstheme="majorBidi"/>
          <w:lang w:bidi="ar-JO"/>
        </w:rPr>
        <w:t>D license</w:t>
      </w:r>
      <w:r w:rsidRPr="00DA693A">
        <w:rPr>
          <w:rFonts w:asciiTheme="majorBidi" w:hAnsiTheme="majorBidi" w:cstheme="majorBidi"/>
          <w:lang w:bidi="ar-JO"/>
        </w:rPr>
        <w:t xml:space="preserve"> subscription service for one </w:t>
      </w:r>
      <w:r w:rsidR="00894299" w:rsidRPr="00DA693A">
        <w:rPr>
          <w:rFonts w:asciiTheme="majorBidi" w:hAnsiTheme="majorBidi" w:cstheme="majorBidi"/>
          <w:lang w:bidi="ar-JO"/>
        </w:rPr>
        <w:t>year, in</w:t>
      </w:r>
      <w:r w:rsidRPr="00DA693A">
        <w:rPr>
          <w:rFonts w:asciiTheme="majorBidi" w:hAnsiTheme="majorBidi" w:cstheme="majorBidi"/>
          <w:lang w:bidi="ar-JO"/>
        </w:rPr>
        <w:t xml:space="preserve"> addition to BlackDiamond core switches and Summitt x450 farm switches with local support, </w:t>
      </w:r>
      <w:r w:rsidR="00894299" w:rsidRPr="00DA693A">
        <w:rPr>
          <w:rFonts w:asciiTheme="majorBidi" w:hAnsiTheme="majorBidi" w:cstheme="majorBidi"/>
          <w:lang w:bidi="ar-JO"/>
        </w:rPr>
        <w:t>all</w:t>
      </w:r>
      <w:r w:rsidRPr="00DA693A">
        <w:rPr>
          <w:rFonts w:asciiTheme="majorBidi" w:hAnsiTheme="majorBidi" w:cstheme="majorBidi"/>
          <w:lang w:bidi="ar-JO"/>
        </w:rPr>
        <w:t xml:space="preserve"> detailed </w:t>
      </w:r>
      <w:r w:rsidR="00894299" w:rsidRPr="00DA693A">
        <w:rPr>
          <w:rFonts w:asciiTheme="majorBidi" w:hAnsiTheme="majorBidi" w:cstheme="majorBidi"/>
          <w:lang w:bidi="ar-JO"/>
        </w:rPr>
        <w:t>information mentioned</w:t>
      </w:r>
      <w:r w:rsidRPr="00DA693A">
        <w:rPr>
          <w:rFonts w:asciiTheme="majorBidi" w:hAnsiTheme="majorBidi" w:cstheme="majorBidi"/>
          <w:lang w:bidi="ar-JO"/>
        </w:rPr>
        <w:t xml:space="preserve"> below </w:t>
      </w:r>
      <w:r w:rsidR="00894299" w:rsidRPr="00DA693A">
        <w:rPr>
          <w:rFonts w:asciiTheme="majorBidi" w:hAnsiTheme="majorBidi" w:cstheme="majorBidi"/>
          <w:lang w:bidi="ar-JO"/>
        </w:rPr>
        <w:t>in Annex (</w:t>
      </w:r>
      <w:r w:rsidRPr="00DA693A">
        <w:rPr>
          <w:rFonts w:asciiTheme="majorBidi" w:hAnsiTheme="majorBidi" w:cstheme="majorBidi"/>
          <w:lang w:bidi="ar-JO"/>
        </w:rPr>
        <w:t>1) and scope of work.</w:t>
      </w:r>
    </w:p>
    <w:p w14:paraId="436F396F" w14:textId="77777777" w:rsidR="006B1B77" w:rsidRPr="00DA693A" w:rsidRDefault="006B1B77" w:rsidP="006B1B77">
      <w:pPr>
        <w:bidi w:val="0"/>
        <w:rPr>
          <w:rFonts w:asciiTheme="majorBidi" w:hAnsiTheme="majorBidi" w:cstheme="majorBidi"/>
          <w:lang w:bidi="ar-JO"/>
        </w:rPr>
      </w:pPr>
    </w:p>
    <w:p w14:paraId="1CFB3703" w14:textId="77777777" w:rsidR="006B1B77" w:rsidRPr="00DA693A" w:rsidRDefault="006B1B77" w:rsidP="006B1B77">
      <w:pPr>
        <w:pStyle w:val="ListParagraph"/>
        <w:numPr>
          <w:ilvl w:val="0"/>
          <w:numId w:val="35"/>
        </w:numPr>
        <w:bidi w:val="0"/>
        <w:spacing w:after="160" w:line="259" w:lineRule="auto"/>
        <w:rPr>
          <w:rFonts w:asciiTheme="majorBidi" w:hAnsiTheme="majorBidi" w:cstheme="majorBidi"/>
          <w:b/>
          <w:bCs w:val="0"/>
          <w:i/>
          <w:iCs/>
          <w:color w:val="365F91" w:themeColor="accent1" w:themeShade="BF"/>
          <w:szCs w:val="24"/>
          <w:lang w:bidi="ar-JO"/>
        </w:rPr>
      </w:pPr>
      <w:r w:rsidRPr="00DA693A">
        <w:rPr>
          <w:rFonts w:asciiTheme="majorBidi" w:hAnsiTheme="majorBidi" w:cstheme="majorBidi"/>
          <w:b/>
          <w:i/>
          <w:iCs/>
          <w:color w:val="365F91" w:themeColor="accent1" w:themeShade="BF"/>
          <w:szCs w:val="24"/>
          <w:lang w:bidi="ar-JO"/>
        </w:rPr>
        <w:t xml:space="preserve"> Bidders Eligibility Criteria</w:t>
      </w:r>
    </w:p>
    <w:tbl>
      <w:tblPr>
        <w:tblStyle w:val="TableGrid"/>
        <w:tblW w:w="9175" w:type="dxa"/>
        <w:tblInd w:w="-5" w:type="dxa"/>
        <w:tblLook w:val="04A0" w:firstRow="1" w:lastRow="0" w:firstColumn="1" w:lastColumn="0" w:noHBand="0" w:noVBand="1"/>
      </w:tblPr>
      <w:tblGrid>
        <w:gridCol w:w="7915"/>
        <w:gridCol w:w="1260"/>
      </w:tblGrid>
      <w:tr w:rsidR="006B1B77" w:rsidRPr="00DA693A" w14:paraId="245C7150" w14:textId="77777777" w:rsidTr="00992DED">
        <w:trPr>
          <w:trHeight w:val="539"/>
        </w:trPr>
        <w:tc>
          <w:tcPr>
            <w:tcW w:w="7915" w:type="dxa"/>
            <w:shd w:val="clear" w:color="auto" w:fill="D9D9D9" w:themeFill="background1" w:themeFillShade="D9"/>
            <w:vAlign w:val="center"/>
          </w:tcPr>
          <w:p w14:paraId="6C7A1FD7" w14:textId="77777777" w:rsidR="006B1B77" w:rsidRPr="00DA693A" w:rsidRDefault="006B1B77" w:rsidP="00992DED">
            <w:pPr>
              <w:bidi w:val="0"/>
              <w:rPr>
                <w:rFonts w:asciiTheme="majorBidi" w:hAnsiTheme="majorBidi" w:cstheme="majorBidi"/>
                <w:b w:val="0"/>
                <w:bCs/>
                <w:szCs w:val="24"/>
                <w:lang w:bidi="ar-JO"/>
              </w:rPr>
            </w:pPr>
            <w:r w:rsidRPr="00DA693A">
              <w:rPr>
                <w:rFonts w:asciiTheme="majorBidi" w:hAnsiTheme="majorBidi" w:cstheme="majorBidi"/>
                <w:bCs/>
                <w:szCs w:val="24"/>
                <w:lang w:bidi="ar-JO"/>
              </w:rPr>
              <w:t>Description</w:t>
            </w:r>
          </w:p>
        </w:tc>
        <w:tc>
          <w:tcPr>
            <w:tcW w:w="1260" w:type="dxa"/>
            <w:shd w:val="clear" w:color="auto" w:fill="D9D9D9" w:themeFill="background1" w:themeFillShade="D9"/>
            <w:vAlign w:val="center"/>
          </w:tcPr>
          <w:p w14:paraId="24246C53" w14:textId="77777777" w:rsidR="006B1B77" w:rsidRPr="00DA693A" w:rsidRDefault="006B1B77" w:rsidP="00992DED">
            <w:pPr>
              <w:bidi w:val="0"/>
              <w:rPr>
                <w:rFonts w:asciiTheme="majorBidi" w:hAnsiTheme="majorBidi" w:cstheme="majorBidi"/>
                <w:b w:val="0"/>
                <w:bCs/>
                <w:szCs w:val="24"/>
                <w:lang w:bidi="ar-JO"/>
              </w:rPr>
            </w:pPr>
            <w:r w:rsidRPr="00DA693A">
              <w:rPr>
                <w:rFonts w:asciiTheme="majorBidi" w:hAnsiTheme="majorBidi" w:cstheme="majorBidi"/>
                <w:bCs/>
                <w:szCs w:val="24"/>
                <w:lang w:bidi="ar-JO"/>
              </w:rPr>
              <w:t>Comply</w:t>
            </w:r>
          </w:p>
        </w:tc>
      </w:tr>
      <w:tr w:rsidR="006B1B77" w:rsidRPr="00DA693A" w14:paraId="1EBDD19A" w14:textId="77777777" w:rsidTr="00992DED">
        <w:trPr>
          <w:trHeight w:val="530"/>
        </w:trPr>
        <w:tc>
          <w:tcPr>
            <w:tcW w:w="7915" w:type="dxa"/>
            <w:vAlign w:val="center"/>
          </w:tcPr>
          <w:p w14:paraId="0973D6A5" w14:textId="31E2668D" w:rsidR="006B1B77" w:rsidRPr="00DA693A" w:rsidRDefault="006B1B77" w:rsidP="00992DED">
            <w:pPr>
              <w:bidi w:val="0"/>
              <w:jc w:val="left"/>
              <w:rPr>
                <w:rFonts w:asciiTheme="majorBidi" w:hAnsiTheme="majorBidi" w:cstheme="majorBidi"/>
                <w:lang w:bidi="ar-JO"/>
              </w:rPr>
            </w:pPr>
            <w:r w:rsidRPr="00DA693A">
              <w:rPr>
                <w:rFonts w:asciiTheme="majorBidi" w:hAnsiTheme="majorBidi" w:cstheme="majorBidi"/>
                <w:lang w:bidi="ar-JO"/>
              </w:rPr>
              <w:t>The bidder submitting the offers should be a Registered Company in Jordan</w:t>
            </w:r>
            <w:r w:rsidR="00F34967" w:rsidRPr="00DA693A">
              <w:rPr>
                <w:rFonts w:asciiTheme="majorBidi" w:hAnsiTheme="majorBidi" w:cstheme="majorBidi"/>
                <w:lang w:bidi="ar-JO"/>
              </w:rPr>
              <w:t>.</w:t>
            </w:r>
          </w:p>
        </w:tc>
        <w:tc>
          <w:tcPr>
            <w:tcW w:w="1260" w:type="dxa"/>
          </w:tcPr>
          <w:p w14:paraId="3BFE1D7B" w14:textId="77777777" w:rsidR="006B1B77" w:rsidRPr="00DA693A" w:rsidRDefault="006B1B77" w:rsidP="00992DED">
            <w:pPr>
              <w:bidi w:val="0"/>
              <w:rPr>
                <w:rFonts w:asciiTheme="majorBidi" w:hAnsiTheme="majorBidi" w:cstheme="majorBidi"/>
                <w:lang w:bidi="ar-JO"/>
              </w:rPr>
            </w:pPr>
          </w:p>
        </w:tc>
      </w:tr>
      <w:tr w:rsidR="006B1B77" w:rsidRPr="00DA693A" w14:paraId="38515392" w14:textId="77777777" w:rsidTr="00992DED">
        <w:trPr>
          <w:trHeight w:val="782"/>
        </w:trPr>
        <w:tc>
          <w:tcPr>
            <w:tcW w:w="7915" w:type="dxa"/>
            <w:vAlign w:val="center"/>
          </w:tcPr>
          <w:p w14:paraId="731EB338" w14:textId="77777777" w:rsidR="006B1B77" w:rsidRPr="00DA693A" w:rsidRDefault="006B1B77" w:rsidP="00992DED">
            <w:pPr>
              <w:bidi w:val="0"/>
              <w:jc w:val="left"/>
              <w:rPr>
                <w:rFonts w:asciiTheme="majorBidi" w:hAnsiTheme="majorBidi" w:cstheme="majorBidi"/>
                <w:rtl/>
                <w:lang w:bidi="ar-JO"/>
              </w:rPr>
            </w:pPr>
            <w:r w:rsidRPr="00DA693A">
              <w:rPr>
                <w:rFonts w:asciiTheme="majorBidi" w:hAnsiTheme="majorBidi" w:cstheme="majorBidi"/>
                <w:lang w:bidi="ar-JO"/>
              </w:rPr>
              <w:t>The Bidder must have at least 3 years of experience in Networks and Security solution at the local marketing and</w:t>
            </w:r>
            <w:r w:rsidRPr="00DA693A">
              <w:rPr>
                <w:rFonts w:asciiTheme="majorBidi" w:hAnsiTheme="majorBidi" w:cstheme="majorBidi"/>
              </w:rPr>
              <w:t xml:space="preserve"> </w:t>
            </w:r>
            <w:r w:rsidRPr="00DA693A">
              <w:rPr>
                <w:rFonts w:asciiTheme="majorBidi" w:hAnsiTheme="majorBidi" w:cstheme="majorBidi"/>
                <w:lang w:bidi="ar-JO"/>
              </w:rPr>
              <w:t xml:space="preserve">Its capital should be 25,000 JD or more. </w:t>
            </w:r>
          </w:p>
        </w:tc>
        <w:tc>
          <w:tcPr>
            <w:tcW w:w="1260" w:type="dxa"/>
          </w:tcPr>
          <w:p w14:paraId="7BCE66F9" w14:textId="77777777" w:rsidR="006B1B77" w:rsidRPr="00DA693A" w:rsidRDefault="006B1B77" w:rsidP="00992DED">
            <w:pPr>
              <w:bidi w:val="0"/>
              <w:rPr>
                <w:rFonts w:asciiTheme="majorBidi" w:hAnsiTheme="majorBidi" w:cstheme="majorBidi"/>
                <w:lang w:bidi="ar-JO"/>
              </w:rPr>
            </w:pPr>
          </w:p>
        </w:tc>
      </w:tr>
      <w:tr w:rsidR="006B1B77" w:rsidRPr="00DA693A" w14:paraId="792B28C7" w14:textId="77777777" w:rsidTr="00992DED">
        <w:trPr>
          <w:trHeight w:val="647"/>
        </w:trPr>
        <w:tc>
          <w:tcPr>
            <w:tcW w:w="7915" w:type="dxa"/>
            <w:vAlign w:val="center"/>
          </w:tcPr>
          <w:p w14:paraId="22FFDE49" w14:textId="77777777" w:rsidR="006B1B77" w:rsidRPr="00DA693A" w:rsidRDefault="006B1B77" w:rsidP="00992DED">
            <w:pPr>
              <w:bidi w:val="0"/>
              <w:jc w:val="left"/>
              <w:rPr>
                <w:rFonts w:asciiTheme="majorBidi" w:hAnsiTheme="majorBidi" w:cstheme="majorBidi"/>
                <w:lang w:bidi="ar-JO"/>
              </w:rPr>
            </w:pPr>
            <w:r w:rsidRPr="00DA693A">
              <w:rPr>
                <w:rFonts w:asciiTheme="majorBidi" w:hAnsiTheme="majorBidi" w:cstheme="majorBidi"/>
                <w:lang w:bidi="ar-JO"/>
              </w:rPr>
              <w:t>The bidder should not have been blacklisted by any government organization / banks. Self-declaration to that effect should be submitted along with the technical bid</w:t>
            </w:r>
            <w:r w:rsidRPr="00DA693A">
              <w:rPr>
                <w:rFonts w:asciiTheme="majorBidi" w:hAnsiTheme="majorBidi" w:cstheme="majorBidi"/>
                <w:rtl/>
                <w:lang w:bidi="ar-JO"/>
              </w:rPr>
              <w:tab/>
            </w:r>
          </w:p>
        </w:tc>
        <w:tc>
          <w:tcPr>
            <w:tcW w:w="1260" w:type="dxa"/>
          </w:tcPr>
          <w:p w14:paraId="4CFF4C9E" w14:textId="77777777" w:rsidR="006B1B77" w:rsidRPr="00DA693A" w:rsidRDefault="006B1B77" w:rsidP="00992DED">
            <w:pPr>
              <w:bidi w:val="0"/>
              <w:rPr>
                <w:rFonts w:asciiTheme="majorBidi" w:hAnsiTheme="majorBidi" w:cstheme="majorBidi"/>
                <w:lang w:bidi="ar-JO"/>
              </w:rPr>
            </w:pPr>
          </w:p>
        </w:tc>
      </w:tr>
      <w:tr w:rsidR="006B1B77" w:rsidRPr="00DA693A" w14:paraId="42E2C2CC" w14:textId="77777777" w:rsidTr="00992DED">
        <w:trPr>
          <w:trHeight w:val="674"/>
        </w:trPr>
        <w:tc>
          <w:tcPr>
            <w:tcW w:w="7915" w:type="dxa"/>
            <w:vAlign w:val="center"/>
          </w:tcPr>
          <w:p w14:paraId="07C86344" w14:textId="77777777" w:rsidR="006B1B77" w:rsidRPr="00DA693A" w:rsidRDefault="006B1B77" w:rsidP="00992DED">
            <w:pPr>
              <w:bidi w:val="0"/>
              <w:jc w:val="left"/>
              <w:rPr>
                <w:rFonts w:asciiTheme="majorBidi" w:hAnsiTheme="majorBidi" w:cstheme="majorBidi"/>
                <w:lang w:bidi="ar-JO"/>
              </w:rPr>
            </w:pPr>
            <w:r w:rsidRPr="00DA693A">
              <w:rPr>
                <w:rFonts w:asciiTheme="majorBidi" w:hAnsiTheme="majorBidi" w:cstheme="majorBidi"/>
                <w:lang w:bidi="ar-JO"/>
              </w:rPr>
              <w:t>The bidder must have partnership Certificate from the mother company stating clearly that the bidder authorized seller for Forti products and Extreme products</w:t>
            </w:r>
            <w:r w:rsidRPr="00DA693A">
              <w:rPr>
                <w:rFonts w:asciiTheme="majorBidi" w:hAnsiTheme="majorBidi" w:cstheme="majorBidi"/>
                <w:rtl/>
                <w:lang w:bidi="ar-JO"/>
              </w:rPr>
              <w:t>.</w:t>
            </w:r>
            <w:r w:rsidRPr="00DA693A">
              <w:rPr>
                <w:rFonts w:asciiTheme="majorBidi" w:hAnsiTheme="majorBidi" w:cstheme="majorBidi"/>
                <w:rtl/>
                <w:lang w:bidi="ar-JO"/>
              </w:rPr>
              <w:tab/>
            </w:r>
          </w:p>
        </w:tc>
        <w:tc>
          <w:tcPr>
            <w:tcW w:w="1260" w:type="dxa"/>
          </w:tcPr>
          <w:p w14:paraId="2D94DCAE" w14:textId="77777777" w:rsidR="006B1B77" w:rsidRPr="00DA693A" w:rsidRDefault="006B1B77" w:rsidP="00992DED">
            <w:pPr>
              <w:bidi w:val="0"/>
              <w:rPr>
                <w:rFonts w:asciiTheme="majorBidi" w:hAnsiTheme="majorBidi" w:cstheme="majorBidi"/>
                <w:lang w:bidi="ar-JO"/>
              </w:rPr>
            </w:pPr>
          </w:p>
        </w:tc>
      </w:tr>
      <w:tr w:rsidR="006B1B77" w:rsidRPr="00DA693A" w14:paraId="0C5B94A3" w14:textId="77777777" w:rsidTr="00992DED">
        <w:trPr>
          <w:trHeight w:val="809"/>
        </w:trPr>
        <w:tc>
          <w:tcPr>
            <w:tcW w:w="7915" w:type="dxa"/>
            <w:vAlign w:val="center"/>
          </w:tcPr>
          <w:p w14:paraId="1057DFCF" w14:textId="77777777" w:rsidR="006B1B77" w:rsidRPr="00DA693A" w:rsidRDefault="006B1B77" w:rsidP="00992DED">
            <w:pPr>
              <w:bidi w:val="0"/>
              <w:jc w:val="left"/>
              <w:rPr>
                <w:rFonts w:asciiTheme="majorBidi" w:hAnsiTheme="majorBidi" w:cstheme="majorBidi"/>
                <w:rtl/>
                <w:lang w:bidi="ar-JO"/>
              </w:rPr>
            </w:pPr>
            <w:r w:rsidRPr="00DA693A">
              <w:rPr>
                <w:rFonts w:asciiTheme="majorBidi" w:hAnsiTheme="majorBidi" w:cstheme="majorBidi"/>
                <w:lang w:bidi="ar-JO"/>
              </w:rPr>
              <w:t>The bidder must have enough experience and certified staff of engineers attached herewith CVs to implement, Install and support the existing services and equipment's</w:t>
            </w:r>
            <w:r w:rsidRPr="00DA693A">
              <w:rPr>
                <w:rFonts w:asciiTheme="majorBidi" w:hAnsiTheme="majorBidi" w:cstheme="majorBidi"/>
                <w:rtl/>
                <w:lang w:bidi="ar-JO"/>
              </w:rPr>
              <w:t>.</w:t>
            </w:r>
            <w:r w:rsidRPr="00DA693A">
              <w:rPr>
                <w:rFonts w:asciiTheme="majorBidi" w:hAnsiTheme="majorBidi" w:cstheme="majorBidi"/>
                <w:rtl/>
                <w:lang w:bidi="ar-JO"/>
              </w:rPr>
              <w:tab/>
            </w:r>
          </w:p>
        </w:tc>
        <w:tc>
          <w:tcPr>
            <w:tcW w:w="1260" w:type="dxa"/>
          </w:tcPr>
          <w:p w14:paraId="1631B78F" w14:textId="77777777" w:rsidR="006B1B77" w:rsidRPr="00DA693A" w:rsidRDefault="006B1B77" w:rsidP="00992DED">
            <w:pPr>
              <w:bidi w:val="0"/>
              <w:rPr>
                <w:rFonts w:asciiTheme="majorBidi" w:hAnsiTheme="majorBidi" w:cstheme="majorBidi"/>
                <w:lang w:bidi="ar-JO"/>
              </w:rPr>
            </w:pPr>
          </w:p>
        </w:tc>
      </w:tr>
      <w:tr w:rsidR="006B1B77" w:rsidRPr="00DA693A" w14:paraId="5902DCA4" w14:textId="77777777" w:rsidTr="00992DED">
        <w:trPr>
          <w:trHeight w:val="899"/>
        </w:trPr>
        <w:tc>
          <w:tcPr>
            <w:tcW w:w="7915" w:type="dxa"/>
            <w:vAlign w:val="center"/>
          </w:tcPr>
          <w:p w14:paraId="3061E0B8" w14:textId="77777777" w:rsidR="006B1B77" w:rsidRPr="00DA693A" w:rsidRDefault="006B1B77" w:rsidP="00992DED">
            <w:pPr>
              <w:bidi w:val="0"/>
              <w:jc w:val="left"/>
              <w:rPr>
                <w:rFonts w:asciiTheme="majorBidi" w:hAnsiTheme="majorBidi" w:cstheme="majorBidi"/>
                <w:lang w:bidi="ar-JO"/>
              </w:rPr>
            </w:pPr>
            <w:r w:rsidRPr="00DA693A">
              <w:rPr>
                <w:rFonts w:asciiTheme="majorBidi" w:hAnsiTheme="majorBidi" w:cstheme="majorBidi"/>
                <w:lang w:bidi="ar-JO"/>
              </w:rPr>
              <w:t>The bidder must provide detailed references for similar projects in size and scope in the past 3 years and MWI/WAJ has the rights to contact them for verification purpose</w:t>
            </w:r>
            <w:r w:rsidRPr="00DA693A">
              <w:rPr>
                <w:rFonts w:asciiTheme="majorBidi" w:hAnsiTheme="majorBidi" w:cstheme="majorBidi"/>
                <w:rtl/>
                <w:lang w:bidi="ar-JO"/>
              </w:rPr>
              <w:t>.</w:t>
            </w:r>
          </w:p>
        </w:tc>
        <w:tc>
          <w:tcPr>
            <w:tcW w:w="1260" w:type="dxa"/>
          </w:tcPr>
          <w:p w14:paraId="35F6D2D4" w14:textId="77777777" w:rsidR="006B1B77" w:rsidRPr="00DA693A" w:rsidRDefault="006B1B77" w:rsidP="00992DED">
            <w:pPr>
              <w:bidi w:val="0"/>
              <w:rPr>
                <w:rFonts w:asciiTheme="majorBidi" w:hAnsiTheme="majorBidi" w:cstheme="majorBidi"/>
                <w:lang w:bidi="ar-JO"/>
              </w:rPr>
            </w:pPr>
          </w:p>
        </w:tc>
      </w:tr>
      <w:tr w:rsidR="006B1B77" w:rsidRPr="00DA693A" w14:paraId="7010CED3" w14:textId="77777777" w:rsidTr="00992DED">
        <w:trPr>
          <w:trHeight w:val="881"/>
        </w:trPr>
        <w:tc>
          <w:tcPr>
            <w:tcW w:w="7915" w:type="dxa"/>
            <w:vAlign w:val="center"/>
          </w:tcPr>
          <w:p w14:paraId="5DD7604F" w14:textId="77777777" w:rsidR="006B1B77" w:rsidRPr="00DA693A" w:rsidRDefault="006B1B77" w:rsidP="00992DED">
            <w:pPr>
              <w:bidi w:val="0"/>
              <w:jc w:val="left"/>
              <w:rPr>
                <w:rFonts w:asciiTheme="majorBidi" w:hAnsiTheme="majorBidi" w:cstheme="majorBidi"/>
                <w:lang w:bidi="ar-JO"/>
              </w:rPr>
            </w:pPr>
            <w:r w:rsidRPr="00DA693A">
              <w:rPr>
                <w:rFonts w:asciiTheme="majorBidi" w:hAnsiTheme="majorBidi" w:cstheme="majorBidi"/>
                <w:lang w:bidi="ar-JO"/>
              </w:rPr>
              <w:t>The bidder must provide an official letter from the mother company indicating that the bidder is authorized to provide the services assigned to it.</w:t>
            </w:r>
            <w:r w:rsidRPr="00DA693A">
              <w:rPr>
                <w:rFonts w:asciiTheme="majorBidi" w:hAnsiTheme="majorBidi" w:cstheme="majorBidi"/>
                <w:lang w:bidi="ar-JO"/>
              </w:rPr>
              <w:tab/>
            </w:r>
          </w:p>
        </w:tc>
        <w:tc>
          <w:tcPr>
            <w:tcW w:w="1260" w:type="dxa"/>
          </w:tcPr>
          <w:p w14:paraId="2A96A3A6" w14:textId="77777777" w:rsidR="006B1B77" w:rsidRPr="00DA693A" w:rsidRDefault="006B1B77" w:rsidP="00992DED">
            <w:pPr>
              <w:bidi w:val="0"/>
              <w:rPr>
                <w:rFonts w:asciiTheme="majorBidi" w:hAnsiTheme="majorBidi" w:cstheme="majorBidi"/>
                <w:lang w:bidi="ar-JO"/>
              </w:rPr>
            </w:pPr>
          </w:p>
        </w:tc>
      </w:tr>
    </w:tbl>
    <w:p w14:paraId="4FDB6558" w14:textId="77777777" w:rsidR="006B1B77" w:rsidRPr="00DA693A" w:rsidRDefault="006B1B77" w:rsidP="006B1B77">
      <w:pPr>
        <w:rPr>
          <w:rFonts w:asciiTheme="majorBidi" w:hAnsiTheme="majorBidi" w:cstheme="majorBidi"/>
        </w:rPr>
      </w:pPr>
    </w:p>
    <w:p w14:paraId="2ECBC201" w14:textId="77777777" w:rsidR="006B1B77" w:rsidRPr="00DA693A" w:rsidRDefault="006B1B77" w:rsidP="006B1B77">
      <w:pPr>
        <w:pStyle w:val="ListParagraph"/>
        <w:numPr>
          <w:ilvl w:val="0"/>
          <w:numId w:val="35"/>
        </w:numPr>
        <w:bidi w:val="0"/>
        <w:spacing w:after="160" w:line="259" w:lineRule="auto"/>
        <w:rPr>
          <w:rFonts w:asciiTheme="majorBidi" w:hAnsiTheme="majorBidi" w:cstheme="majorBidi"/>
          <w:b/>
          <w:bCs w:val="0"/>
          <w:i/>
          <w:iCs/>
          <w:color w:val="365F91" w:themeColor="accent1" w:themeShade="BF"/>
          <w:szCs w:val="24"/>
          <w:lang w:bidi="ar-JO"/>
        </w:rPr>
      </w:pPr>
      <w:r w:rsidRPr="00DA693A">
        <w:rPr>
          <w:rFonts w:asciiTheme="majorBidi" w:hAnsiTheme="majorBidi" w:cstheme="majorBidi"/>
          <w:b/>
          <w:i/>
          <w:iCs/>
          <w:color w:val="365F91" w:themeColor="accent1" w:themeShade="BF"/>
          <w:szCs w:val="24"/>
          <w:lang w:bidi="ar-JO"/>
        </w:rPr>
        <w:t xml:space="preserve">Duties and Responsibilities: </w:t>
      </w:r>
    </w:p>
    <w:p w14:paraId="59DE5C74" w14:textId="77777777" w:rsidR="006B1B77" w:rsidRPr="00DA693A" w:rsidRDefault="006B1B77" w:rsidP="006B1B77">
      <w:pPr>
        <w:pStyle w:val="ListParagraph"/>
        <w:rPr>
          <w:rFonts w:asciiTheme="majorBidi" w:hAnsiTheme="majorBidi" w:cstheme="majorBidi"/>
          <w:b/>
          <w:bCs w:val="0"/>
          <w:i/>
          <w:iCs/>
          <w:color w:val="365F91" w:themeColor="accent1" w:themeShade="BF"/>
          <w:szCs w:val="24"/>
          <w:lang w:bidi="ar-JO"/>
        </w:rPr>
      </w:pPr>
    </w:p>
    <w:p w14:paraId="428DC1E8" w14:textId="77777777" w:rsidR="006B1B77" w:rsidRPr="00DA693A" w:rsidRDefault="006B1B77" w:rsidP="006B1B77">
      <w:pPr>
        <w:pStyle w:val="ListParagraph"/>
        <w:numPr>
          <w:ilvl w:val="0"/>
          <w:numId w:val="36"/>
        </w:numPr>
        <w:bidi w:val="0"/>
        <w:spacing w:after="160" w:line="259" w:lineRule="auto"/>
        <w:rPr>
          <w:rFonts w:asciiTheme="majorBidi" w:hAnsiTheme="majorBidi" w:cstheme="majorBidi"/>
          <w:lang w:bidi="ar-JO"/>
        </w:rPr>
      </w:pPr>
      <w:r w:rsidRPr="00DA693A">
        <w:rPr>
          <w:rFonts w:asciiTheme="majorBidi" w:hAnsiTheme="majorBidi" w:cstheme="majorBidi"/>
          <w:lang w:bidi="ar-JO"/>
        </w:rPr>
        <w:t>The bidder should provide end to end onsite support including not limited to, the competent staff of the company shall study and address any problems it may occur or interfere with software/hardware work listed in annex 1, by sending technicians and specialists to handle the problems On-site and providing technical solutions and appropriate procedures to avoid recurrence of these problems once again.</w:t>
      </w:r>
    </w:p>
    <w:p w14:paraId="5354AD1C" w14:textId="77777777" w:rsidR="006B1B77" w:rsidRPr="00DA693A" w:rsidRDefault="006B1B77" w:rsidP="006B1B77">
      <w:pPr>
        <w:pStyle w:val="ListParagraph"/>
        <w:numPr>
          <w:ilvl w:val="0"/>
          <w:numId w:val="36"/>
        </w:numPr>
        <w:bidi w:val="0"/>
        <w:spacing w:after="160" w:line="259" w:lineRule="auto"/>
        <w:rPr>
          <w:rFonts w:asciiTheme="majorBidi" w:hAnsiTheme="majorBidi" w:cstheme="majorBidi"/>
          <w:lang w:bidi="ar-JO"/>
        </w:rPr>
      </w:pPr>
      <w:r w:rsidRPr="00DA693A">
        <w:rPr>
          <w:rFonts w:asciiTheme="majorBidi" w:hAnsiTheme="majorBidi" w:cstheme="majorBidi"/>
          <w:lang w:bidi="ar-JO"/>
        </w:rPr>
        <w:lastRenderedPageBreak/>
        <w:t>Provide a ground and cellular phone number and engineer name (primary and alternate) Competent and qualified to report problems and ensure that communications are answered during Official and out of office times including holidays, Official holidays and throughout the hour (24 x 7).</w:t>
      </w:r>
    </w:p>
    <w:p w14:paraId="7281DE1D" w14:textId="77777777" w:rsidR="006B1B77" w:rsidRPr="00DA693A" w:rsidRDefault="006B1B77" w:rsidP="006B1B77">
      <w:pPr>
        <w:pStyle w:val="ListParagraph"/>
        <w:numPr>
          <w:ilvl w:val="0"/>
          <w:numId w:val="36"/>
        </w:numPr>
        <w:bidi w:val="0"/>
        <w:spacing w:after="160" w:line="259" w:lineRule="auto"/>
        <w:rPr>
          <w:rFonts w:asciiTheme="majorBidi" w:hAnsiTheme="majorBidi" w:cstheme="majorBidi"/>
          <w:lang w:bidi="ar-JO"/>
        </w:rPr>
      </w:pPr>
      <w:r w:rsidRPr="00DA693A">
        <w:rPr>
          <w:rFonts w:asciiTheme="majorBidi" w:hAnsiTheme="majorBidi" w:cstheme="majorBidi"/>
          <w:lang w:bidi="ar-JO"/>
        </w:rPr>
        <w:t>Carryout any modifications or changes to the software and hardware settings listed in annex 1 if required.</w:t>
      </w:r>
    </w:p>
    <w:p w14:paraId="7B3301A8" w14:textId="75E67132" w:rsidR="006B1B77" w:rsidRPr="00DA693A" w:rsidRDefault="006B1B77" w:rsidP="006B1B77">
      <w:pPr>
        <w:pStyle w:val="ListParagraph"/>
        <w:numPr>
          <w:ilvl w:val="0"/>
          <w:numId w:val="36"/>
        </w:numPr>
        <w:bidi w:val="0"/>
        <w:spacing w:after="160" w:line="259" w:lineRule="auto"/>
        <w:rPr>
          <w:rFonts w:asciiTheme="majorBidi" w:hAnsiTheme="majorBidi" w:cstheme="majorBidi"/>
          <w:lang w:bidi="ar-JO"/>
        </w:rPr>
      </w:pPr>
      <w:r w:rsidRPr="00DA693A">
        <w:rPr>
          <w:rFonts w:asciiTheme="majorBidi" w:hAnsiTheme="majorBidi" w:cstheme="majorBidi"/>
          <w:lang w:bidi="ar-JO"/>
        </w:rPr>
        <w:t>The Periodic visits should be carried out on a monthly basis including the preventive maintenance work for the equipment's(software and hardware) listed in annex 1, the preventive maintenance includes everything that can be done to ensure that the entire network and security equipment works properly and provides periodic signed maintenance reports by both the company and MWI\WAJ.</w:t>
      </w:r>
    </w:p>
    <w:p w14:paraId="43B2F9D2" w14:textId="7241CE8A" w:rsidR="006B1B77" w:rsidRPr="00DA693A" w:rsidRDefault="006B1B77" w:rsidP="00D265DC">
      <w:pPr>
        <w:pStyle w:val="ListParagraph"/>
        <w:numPr>
          <w:ilvl w:val="0"/>
          <w:numId w:val="36"/>
        </w:numPr>
        <w:bidi w:val="0"/>
        <w:spacing w:after="160" w:line="259" w:lineRule="auto"/>
        <w:rPr>
          <w:rFonts w:asciiTheme="majorBidi" w:hAnsiTheme="majorBidi" w:cstheme="majorBidi"/>
          <w:lang w:bidi="ar-JO"/>
        </w:rPr>
      </w:pPr>
      <w:r w:rsidRPr="00DA693A">
        <w:rPr>
          <w:rFonts w:asciiTheme="majorBidi" w:hAnsiTheme="majorBidi" w:cstheme="majorBidi"/>
          <w:lang w:bidi="ar-JO"/>
        </w:rPr>
        <w:t xml:space="preserve">Develop and </w:t>
      </w:r>
      <w:r w:rsidR="00894299" w:rsidRPr="00DA693A">
        <w:rPr>
          <w:rFonts w:asciiTheme="majorBidi" w:hAnsiTheme="majorBidi" w:cstheme="majorBidi"/>
          <w:lang w:bidi="ar-JO"/>
        </w:rPr>
        <w:t>upgrade</w:t>
      </w:r>
      <w:r w:rsidRPr="00DA693A">
        <w:rPr>
          <w:rFonts w:asciiTheme="majorBidi" w:hAnsiTheme="majorBidi" w:cstheme="majorBidi"/>
          <w:lang w:bidi="ar-JO"/>
        </w:rPr>
        <w:t xml:space="preserve"> the firmware software listed in Annex 1 to be Up to date and ensure continuity of operation during the contract period</w:t>
      </w:r>
      <w:r w:rsidR="00235127" w:rsidRPr="00DA693A">
        <w:rPr>
          <w:rFonts w:asciiTheme="majorBidi" w:hAnsiTheme="majorBidi" w:cstheme="majorBidi"/>
          <w:lang w:bidi="ar-JO"/>
        </w:rPr>
        <w:t>, and all the licenses must end at</w:t>
      </w:r>
      <w:r w:rsidR="00235127" w:rsidRPr="00DA693A">
        <w:rPr>
          <w:rFonts w:asciiTheme="majorBidi" w:hAnsiTheme="majorBidi" w:cstheme="majorBidi"/>
          <w:rtl/>
          <w:lang w:bidi="ar-JO"/>
        </w:rPr>
        <w:t xml:space="preserve"> </w:t>
      </w:r>
      <w:r w:rsidR="00235127" w:rsidRPr="00DA693A">
        <w:rPr>
          <w:rFonts w:asciiTheme="majorBidi" w:hAnsiTheme="majorBidi" w:cstheme="majorBidi"/>
          <w:lang w:bidi="ar-JO"/>
        </w:rPr>
        <w:t>the same month and year.</w:t>
      </w:r>
    </w:p>
    <w:p w14:paraId="71D50017" w14:textId="77777777" w:rsidR="00B37974" w:rsidRPr="00DA693A" w:rsidRDefault="00B37974" w:rsidP="00B37974">
      <w:pPr>
        <w:bidi w:val="0"/>
        <w:spacing w:after="160" w:line="259" w:lineRule="auto"/>
        <w:rPr>
          <w:rFonts w:asciiTheme="majorBidi" w:hAnsiTheme="majorBidi" w:cstheme="majorBidi"/>
          <w:rtl/>
          <w:lang w:bidi="ar-JO"/>
        </w:rPr>
      </w:pPr>
    </w:p>
    <w:p w14:paraId="36BE113E" w14:textId="77777777" w:rsidR="00B37974" w:rsidRPr="00DA693A" w:rsidRDefault="00B37974" w:rsidP="00B37974">
      <w:pPr>
        <w:bidi w:val="0"/>
        <w:spacing w:after="160" w:line="259" w:lineRule="auto"/>
        <w:rPr>
          <w:rFonts w:asciiTheme="majorBidi" w:hAnsiTheme="majorBidi" w:cstheme="majorBidi"/>
          <w:rtl/>
          <w:lang w:bidi="ar-JO"/>
        </w:rPr>
      </w:pPr>
    </w:p>
    <w:p w14:paraId="34A84706" w14:textId="77777777" w:rsidR="00B37974" w:rsidRPr="00DA693A" w:rsidRDefault="00B37974" w:rsidP="00B37974">
      <w:pPr>
        <w:bidi w:val="0"/>
        <w:spacing w:after="160" w:line="259" w:lineRule="auto"/>
        <w:rPr>
          <w:rFonts w:asciiTheme="majorBidi" w:hAnsiTheme="majorBidi" w:cstheme="majorBidi"/>
          <w:rtl/>
          <w:lang w:bidi="ar-JO"/>
        </w:rPr>
      </w:pPr>
    </w:p>
    <w:p w14:paraId="36B9804E" w14:textId="77777777" w:rsidR="00B37974" w:rsidRPr="00DA693A" w:rsidRDefault="00B37974" w:rsidP="00B37974">
      <w:pPr>
        <w:bidi w:val="0"/>
        <w:spacing w:after="160" w:line="259" w:lineRule="auto"/>
        <w:rPr>
          <w:rFonts w:asciiTheme="majorBidi" w:hAnsiTheme="majorBidi" w:cstheme="majorBidi"/>
          <w:rtl/>
          <w:lang w:bidi="ar-JO"/>
        </w:rPr>
      </w:pPr>
    </w:p>
    <w:p w14:paraId="057C02FC" w14:textId="77777777" w:rsidR="00B37974" w:rsidRPr="00DA693A" w:rsidRDefault="00B37974" w:rsidP="00B37974">
      <w:pPr>
        <w:bidi w:val="0"/>
        <w:spacing w:after="160" w:line="259" w:lineRule="auto"/>
        <w:rPr>
          <w:rFonts w:asciiTheme="majorBidi" w:hAnsiTheme="majorBidi" w:cstheme="majorBidi"/>
          <w:rtl/>
          <w:lang w:bidi="ar-JO"/>
        </w:rPr>
      </w:pPr>
    </w:p>
    <w:p w14:paraId="018B3E70" w14:textId="77777777" w:rsidR="00B37974" w:rsidRPr="00DA693A" w:rsidRDefault="00B37974" w:rsidP="00B37974">
      <w:pPr>
        <w:bidi w:val="0"/>
        <w:spacing w:after="160" w:line="259" w:lineRule="auto"/>
        <w:rPr>
          <w:rFonts w:asciiTheme="majorBidi" w:hAnsiTheme="majorBidi" w:cstheme="majorBidi"/>
          <w:rtl/>
          <w:lang w:bidi="ar-JO"/>
        </w:rPr>
      </w:pPr>
    </w:p>
    <w:p w14:paraId="55E70DB4" w14:textId="77777777" w:rsidR="00B37974" w:rsidRPr="00DA693A" w:rsidRDefault="00B37974" w:rsidP="00B37974">
      <w:pPr>
        <w:bidi w:val="0"/>
        <w:spacing w:after="160" w:line="259" w:lineRule="auto"/>
        <w:rPr>
          <w:rFonts w:asciiTheme="majorBidi" w:hAnsiTheme="majorBidi" w:cstheme="majorBidi"/>
          <w:rtl/>
          <w:lang w:bidi="ar-JO"/>
        </w:rPr>
      </w:pPr>
    </w:p>
    <w:p w14:paraId="1C058304" w14:textId="77777777" w:rsidR="00B37974" w:rsidRPr="00DA693A" w:rsidRDefault="00B37974" w:rsidP="00B37974">
      <w:pPr>
        <w:bidi w:val="0"/>
        <w:spacing w:after="160" w:line="259" w:lineRule="auto"/>
        <w:rPr>
          <w:rFonts w:asciiTheme="majorBidi" w:hAnsiTheme="majorBidi" w:cstheme="majorBidi"/>
          <w:rtl/>
          <w:lang w:bidi="ar-JO"/>
        </w:rPr>
      </w:pPr>
    </w:p>
    <w:p w14:paraId="1A80007B" w14:textId="77777777" w:rsidR="00B37974" w:rsidRPr="00DA693A" w:rsidRDefault="00B37974" w:rsidP="00B37974">
      <w:pPr>
        <w:bidi w:val="0"/>
        <w:spacing w:after="160" w:line="259" w:lineRule="auto"/>
        <w:rPr>
          <w:rFonts w:asciiTheme="majorBidi" w:hAnsiTheme="majorBidi" w:cstheme="majorBidi"/>
          <w:rtl/>
          <w:lang w:bidi="ar-JO"/>
        </w:rPr>
      </w:pPr>
    </w:p>
    <w:p w14:paraId="3B9F21DC" w14:textId="77777777" w:rsidR="00B37974" w:rsidRPr="00DA693A" w:rsidRDefault="00B37974" w:rsidP="00B37974">
      <w:pPr>
        <w:bidi w:val="0"/>
        <w:spacing w:after="160" w:line="259" w:lineRule="auto"/>
        <w:rPr>
          <w:rFonts w:asciiTheme="majorBidi" w:hAnsiTheme="majorBidi" w:cstheme="majorBidi"/>
          <w:rtl/>
          <w:lang w:bidi="ar-JO"/>
        </w:rPr>
      </w:pPr>
    </w:p>
    <w:p w14:paraId="62E2D115" w14:textId="77777777" w:rsidR="00B37974" w:rsidRPr="00DA693A" w:rsidRDefault="00B37974" w:rsidP="00B37974">
      <w:pPr>
        <w:bidi w:val="0"/>
        <w:spacing w:after="160" w:line="259" w:lineRule="auto"/>
        <w:rPr>
          <w:rFonts w:asciiTheme="majorBidi" w:hAnsiTheme="majorBidi" w:cstheme="majorBidi"/>
          <w:rtl/>
          <w:lang w:bidi="ar-JO"/>
        </w:rPr>
      </w:pPr>
    </w:p>
    <w:p w14:paraId="327BFC81" w14:textId="77777777" w:rsidR="00B37974" w:rsidRPr="00DA693A" w:rsidRDefault="00B37974" w:rsidP="00B37974">
      <w:pPr>
        <w:bidi w:val="0"/>
        <w:spacing w:after="160" w:line="259" w:lineRule="auto"/>
        <w:rPr>
          <w:rFonts w:asciiTheme="majorBidi" w:hAnsiTheme="majorBidi" w:cstheme="majorBidi"/>
          <w:rtl/>
          <w:lang w:bidi="ar-JO"/>
        </w:rPr>
      </w:pPr>
    </w:p>
    <w:p w14:paraId="5992AD97" w14:textId="77777777" w:rsidR="00B37974" w:rsidRPr="00DA693A" w:rsidRDefault="00B37974" w:rsidP="00B37974">
      <w:pPr>
        <w:bidi w:val="0"/>
        <w:spacing w:after="160" w:line="259" w:lineRule="auto"/>
        <w:rPr>
          <w:rFonts w:asciiTheme="majorBidi" w:hAnsiTheme="majorBidi" w:cstheme="majorBidi"/>
          <w:rtl/>
          <w:lang w:bidi="ar-JO"/>
        </w:rPr>
      </w:pPr>
    </w:p>
    <w:p w14:paraId="6B1A53B1" w14:textId="77777777" w:rsidR="00B37974" w:rsidRPr="00DA693A" w:rsidRDefault="00B37974" w:rsidP="00B37974">
      <w:pPr>
        <w:bidi w:val="0"/>
        <w:spacing w:after="160" w:line="259" w:lineRule="auto"/>
        <w:rPr>
          <w:rFonts w:asciiTheme="majorBidi" w:hAnsiTheme="majorBidi" w:cstheme="majorBidi"/>
          <w:rtl/>
          <w:lang w:bidi="ar-JO"/>
        </w:rPr>
      </w:pPr>
    </w:p>
    <w:p w14:paraId="6C09A555" w14:textId="77777777" w:rsidR="00B37974" w:rsidRPr="00DA693A" w:rsidRDefault="00B37974" w:rsidP="00B37974">
      <w:pPr>
        <w:bidi w:val="0"/>
        <w:spacing w:after="160" w:line="259" w:lineRule="auto"/>
        <w:rPr>
          <w:rFonts w:asciiTheme="majorBidi" w:hAnsiTheme="majorBidi" w:cstheme="majorBidi"/>
          <w:rtl/>
          <w:lang w:bidi="ar-JO"/>
        </w:rPr>
      </w:pPr>
    </w:p>
    <w:p w14:paraId="4918ADC8" w14:textId="77777777" w:rsidR="00B37974" w:rsidRPr="00DA693A" w:rsidRDefault="00B37974" w:rsidP="00B37974">
      <w:pPr>
        <w:bidi w:val="0"/>
        <w:spacing w:after="160" w:line="259" w:lineRule="auto"/>
        <w:rPr>
          <w:rFonts w:asciiTheme="majorBidi" w:hAnsiTheme="majorBidi" w:cstheme="majorBidi"/>
          <w:rtl/>
          <w:lang w:bidi="ar-JO"/>
        </w:rPr>
      </w:pPr>
    </w:p>
    <w:p w14:paraId="52CFADE4" w14:textId="77777777" w:rsidR="00B37974" w:rsidRPr="00DA693A" w:rsidRDefault="00B37974" w:rsidP="00B37974">
      <w:pPr>
        <w:bidi w:val="0"/>
        <w:spacing w:after="160" w:line="259" w:lineRule="auto"/>
        <w:rPr>
          <w:rFonts w:asciiTheme="majorBidi" w:hAnsiTheme="majorBidi" w:cstheme="majorBidi"/>
          <w:rtl/>
          <w:lang w:bidi="ar-JO"/>
        </w:rPr>
      </w:pPr>
    </w:p>
    <w:p w14:paraId="044EF4AD" w14:textId="77777777" w:rsidR="00B37974" w:rsidRPr="00DA693A" w:rsidRDefault="00B37974" w:rsidP="00B37974">
      <w:pPr>
        <w:bidi w:val="0"/>
        <w:spacing w:after="160" w:line="259" w:lineRule="auto"/>
        <w:rPr>
          <w:rFonts w:asciiTheme="majorBidi" w:hAnsiTheme="majorBidi" w:cstheme="majorBidi"/>
          <w:rtl/>
          <w:lang w:bidi="ar-JO"/>
        </w:rPr>
      </w:pPr>
    </w:p>
    <w:p w14:paraId="640D3317" w14:textId="77777777" w:rsidR="00B37974" w:rsidRPr="00DA693A" w:rsidRDefault="00B37974" w:rsidP="00B37974">
      <w:pPr>
        <w:bidi w:val="0"/>
        <w:spacing w:after="160" w:line="259" w:lineRule="auto"/>
        <w:rPr>
          <w:rFonts w:asciiTheme="majorBidi" w:hAnsiTheme="majorBidi" w:cstheme="majorBidi"/>
          <w:rtl/>
          <w:lang w:bidi="ar-JO"/>
        </w:rPr>
      </w:pPr>
    </w:p>
    <w:p w14:paraId="696DD391" w14:textId="77777777" w:rsidR="00B37974" w:rsidRPr="00DA693A" w:rsidRDefault="00B37974" w:rsidP="00B37974">
      <w:pPr>
        <w:bidi w:val="0"/>
        <w:spacing w:after="160" w:line="259" w:lineRule="auto"/>
        <w:rPr>
          <w:rFonts w:asciiTheme="majorBidi" w:hAnsiTheme="majorBidi" w:cstheme="majorBidi"/>
          <w:rtl/>
          <w:lang w:bidi="ar-JO"/>
        </w:rPr>
      </w:pPr>
    </w:p>
    <w:p w14:paraId="355A5631" w14:textId="77777777" w:rsidR="00B37974" w:rsidRPr="00DA693A" w:rsidRDefault="00B37974" w:rsidP="00B37974">
      <w:pPr>
        <w:bidi w:val="0"/>
        <w:spacing w:after="160" w:line="259" w:lineRule="auto"/>
        <w:rPr>
          <w:rFonts w:asciiTheme="majorBidi" w:hAnsiTheme="majorBidi" w:cstheme="majorBidi"/>
          <w:lang w:bidi="ar-JO"/>
        </w:rPr>
      </w:pPr>
    </w:p>
    <w:p w14:paraId="469A7702" w14:textId="25031EF8" w:rsidR="006B1B77" w:rsidRPr="00DA693A" w:rsidRDefault="006B1B77" w:rsidP="006B1B77">
      <w:pPr>
        <w:rPr>
          <w:rFonts w:asciiTheme="majorBidi" w:hAnsiTheme="majorBidi" w:cstheme="majorBidi"/>
        </w:rPr>
      </w:pPr>
    </w:p>
    <w:p w14:paraId="196C5572" w14:textId="77777777" w:rsidR="00AF11F2" w:rsidRPr="00DA693A" w:rsidRDefault="00AF11F2" w:rsidP="00AF11F2">
      <w:pPr>
        <w:jc w:val="center"/>
        <w:rPr>
          <w:rFonts w:asciiTheme="majorBidi" w:hAnsiTheme="majorBidi" w:cstheme="majorBidi"/>
          <w:lang w:bidi="ar-JO"/>
        </w:rPr>
      </w:pPr>
      <w:r w:rsidRPr="00DA693A">
        <w:rPr>
          <w:rFonts w:asciiTheme="majorBidi" w:hAnsiTheme="majorBidi" w:cstheme="majorBidi"/>
          <w:lang w:bidi="ar-JO"/>
        </w:rPr>
        <w:t>(Annex 1)</w:t>
      </w:r>
    </w:p>
    <w:tbl>
      <w:tblPr>
        <w:tblStyle w:val="TableGrid"/>
        <w:tblpPr w:leftFromText="180" w:rightFromText="180" w:vertAnchor="page" w:horzAnchor="margin" w:tblpY="3916"/>
        <w:tblW w:w="9634" w:type="dxa"/>
        <w:tblLayout w:type="fixed"/>
        <w:tblLook w:val="04A0" w:firstRow="1" w:lastRow="0" w:firstColumn="1" w:lastColumn="0" w:noHBand="0" w:noVBand="1"/>
      </w:tblPr>
      <w:tblGrid>
        <w:gridCol w:w="855"/>
        <w:gridCol w:w="2669"/>
        <w:gridCol w:w="3064"/>
        <w:gridCol w:w="900"/>
        <w:gridCol w:w="2146"/>
      </w:tblGrid>
      <w:tr w:rsidR="007A5A8B" w:rsidRPr="00DA693A" w14:paraId="31B6DB79" w14:textId="77777777" w:rsidTr="007A5A8B">
        <w:trPr>
          <w:trHeight w:val="618"/>
        </w:trPr>
        <w:tc>
          <w:tcPr>
            <w:tcW w:w="855" w:type="dxa"/>
            <w:shd w:val="clear" w:color="auto" w:fill="DBE5F1" w:themeFill="accent1" w:themeFillTint="33"/>
            <w:vAlign w:val="center"/>
          </w:tcPr>
          <w:p w14:paraId="0823159B" w14:textId="77777777" w:rsidR="007A5A8B" w:rsidRPr="00DA693A" w:rsidRDefault="007A5A8B" w:rsidP="007A5A8B">
            <w:pPr>
              <w:rPr>
                <w:rFonts w:asciiTheme="majorBidi" w:hAnsiTheme="majorBidi" w:cstheme="majorBidi"/>
                <w:b w:val="0"/>
                <w:bCs/>
                <w:sz w:val="28"/>
                <w:szCs w:val="28"/>
              </w:rPr>
            </w:pPr>
            <w:r w:rsidRPr="00DA693A">
              <w:rPr>
                <w:rFonts w:asciiTheme="majorBidi" w:hAnsiTheme="majorBidi" w:cstheme="majorBidi"/>
                <w:bCs/>
                <w:sz w:val="28"/>
                <w:szCs w:val="28"/>
              </w:rPr>
              <w:lastRenderedPageBreak/>
              <w:t>No.</w:t>
            </w:r>
          </w:p>
        </w:tc>
        <w:tc>
          <w:tcPr>
            <w:tcW w:w="2669" w:type="dxa"/>
            <w:shd w:val="clear" w:color="auto" w:fill="DBE5F1" w:themeFill="accent1" w:themeFillTint="33"/>
            <w:vAlign w:val="center"/>
          </w:tcPr>
          <w:p w14:paraId="45008019" w14:textId="77777777" w:rsidR="007A5A8B" w:rsidRPr="00DA693A" w:rsidRDefault="007A5A8B" w:rsidP="007A5A8B">
            <w:pPr>
              <w:rPr>
                <w:rFonts w:asciiTheme="majorBidi" w:hAnsiTheme="majorBidi" w:cstheme="majorBidi"/>
                <w:b w:val="0"/>
                <w:bCs/>
                <w:sz w:val="28"/>
                <w:szCs w:val="28"/>
              </w:rPr>
            </w:pPr>
            <w:r w:rsidRPr="00DA693A">
              <w:rPr>
                <w:rFonts w:asciiTheme="majorBidi" w:hAnsiTheme="majorBidi" w:cstheme="majorBidi"/>
                <w:bCs/>
                <w:sz w:val="28"/>
                <w:szCs w:val="28"/>
              </w:rPr>
              <w:t>Items S/N</w:t>
            </w:r>
          </w:p>
        </w:tc>
        <w:tc>
          <w:tcPr>
            <w:tcW w:w="3064" w:type="dxa"/>
            <w:shd w:val="clear" w:color="auto" w:fill="DBE5F1" w:themeFill="accent1" w:themeFillTint="33"/>
            <w:vAlign w:val="center"/>
          </w:tcPr>
          <w:p w14:paraId="3F3F200A" w14:textId="77777777" w:rsidR="007A5A8B" w:rsidRPr="00DA693A" w:rsidRDefault="007A5A8B" w:rsidP="007A5A8B">
            <w:pPr>
              <w:rPr>
                <w:rFonts w:asciiTheme="majorBidi" w:hAnsiTheme="majorBidi" w:cstheme="majorBidi"/>
                <w:b w:val="0"/>
                <w:bCs/>
                <w:sz w:val="28"/>
                <w:szCs w:val="28"/>
                <w:rtl/>
                <w:lang w:bidi="ar-JO"/>
              </w:rPr>
            </w:pPr>
            <w:r w:rsidRPr="00DA693A">
              <w:rPr>
                <w:rFonts w:asciiTheme="majorBidi" w:hAnsiTheme="majorBidi" w:cstheme="majorBidi"/>
                <w:bCs/>
                <w:sz w:val="28"/>
                <w:szCs w:val="28"/>
              </w:rPr>
              <w:t>Description</w:t>
            </w:r>
          </w:p>
        </w:tc>
        <w:tc>
          <w:tcPr>
            <w:tcW w:w="900" w:type="dxa"/>
            <w:shd w:val="clear" w:color="auto" w:fill="DBE5F1" w:themeFill="accent1" w:themeFillTint="33"/>
            <w:vAlign w:val="center"/>
          </w:tcPr>
          <w:p w14:paraId="73BCFB1E" w14:textId="77777777" w:rsidR="007A5A8B" w:rsidRPr="00DA693A" w:rsidRDefault="007A5A8B" w:rsidP="007A5A8B">
            <w:pPr>
              <w:rPr>
                <w:rFonts w:asciiTheme="majorBidi" w:hAnsiTheme="majorBidi" w:cstheme="majorBidi"/>
                <w:b w:val="0"/>
                <w:bCs/>
                <w:sz w:val="28"/>
                <w:szCs w:val="28"/>
              </w:rPr>
            </w:pPr>
            <w:r w:rsidRPr="00DA693A">
              <w:rPr>
                <w:rFonts w:asciiTheme="majorBidi" w:hAnsiTheme="majorBidi" w:cstheme="majorBidi"/>
                <w:bCs/>
                <w:sz w:val="28"/>
                <w:szCs w:val="28"/>
              </w:rPr>
              <w:t>Qty</w:t>
            </w:r>
          </w:p>
        </w:tc>
        <w:tc>
          <w:tcPr>
            <w:tcW w:w="2146" w:type="dxa"/>
            <w:shd w:val="clear" w:color="auto" w:fill="DBE5F1" w:themeFill="accent1" w:themeFillTint="33"/>
            <w:vAlign w:val="center"/>
          </w:tcPr>
          <w:p w14:paraId="33FAA5C9" w14:textId="77777777" w:rsidR="007A5A8B" w:rsidRPr="00DA693A" w:rsidRDefault="007A5A8B" w:rsidP="007A5A8B">
            <w:pPr>
              <w:rPr>
                <w:rFonts w:asciiTheme="majorBidi" w:hAnsiTheme="majorBidi" w:cstheme="majorBidi"/>
                <w:b w:val="0"/>
                <w:bCs/>
                <w:sz w:val="28"/>
                <w:szCs w:val="28"/>
              </w:rPr>
            </w:pPr>
            <w:r w:rsidRPr="00DA693A">
              <w:rPr>
                <w:rFonts w:asciiTheme="majorBidi" w:hAnsiTheme="majorBidi" w:cstheme="majorBidi"/>
                <w:bCs/>
                <w:sz w:val="28"/>
                <w:szCs w:val="28"/>
              </w:rPr>
              <w:t>Requirements</w:t>
            </w:r>
          </w:p>
        </w:tc>
      </w:tr>
      <w:tr w:rsidR="007A5A8B" w:rsidRPr="00DA693A" w14:paraId="3E5A8F38" w14:textId="77777777" w:rsidTr="007A5A8B">
        <w:trPr>
          <w:trHeight w:val="987"/>
        </w:trPr>
        <w:tc>
          <w:tcPr>
            <w:tcW w:w="855" w:type="dxa"/>
            <w:vAlign w:val="center"/>
          </w:tcPr>
          <w:p w14:paraId="4F0E876C" w14:textId="77777777" w:rsidR="007A5A8B" w:rsidRPr="00DA693A" w:rsidRDefault="007A5A8B" w:rsidP="007A5A8B">
            <w:pPr>
              <w:rPr>
                <w:rFonts w:asciiTheme="majorBidi" w:hAnsiTheme="majorBidi" w:cstheme="majorBidi"/>
                <w:lang w:bidi="ar-JO"/>
              </w:rPr>
            </w:pPr>
            <w:r w:rsidRPr="00DA693A">
              <w:rPr>
                <w:rFonts w:asciiTheme="majorBidi" w:hAnsiTheme="majorBidi" w:cstheme="majorBidi"/>
                <w:lang w:bidi="ar-JO"/>
              </w:rPr>
              <w:t>1</w:t>
            </w:r>
          </w:p>
        </w:tc>
        <w:tc>
          <w:tcPr>
            <w:tcW w:w="2669" w:type="dxa"/>
            <w:vAlign w:val="center"/>
          </w:tcPr>
          <w:p w14:paraId="7B6E2B99" w14:textId="77777777" w:rsidR="007A5A8B" w:rsidRPr="00DA693A" w:rsidRDefault="007A5A8B" w:rsidP="007A5A8B">
            <w:pPr>
              <w:rPr>
                <w:rFonts w:asciiTheme="majorBidi" w:hAnsiTheme="majorBidi" w:cstheme="majorBidi"/>
              </w:rPr>
            </w:pPr>
            <w:r w:rsidRPr="00DA693A">
              <w:rPr>
                <w:rFonts w:asciiTheme="majorBidi" w:hAnsiTheme="majorBidi" w:cstheme="majorBidi"/>
              </w:rPr>
              <w:t>FG1K5D3116801774</w:t>
            </w:r>
          </w:p>
          <w:p w14:paraId="4C8B85F7" w14:textId="77777777" w:rsidR="007A5A8B" w:rsidRPr="00DA693A" w:rsidRDefault="007A5A8B" w:rsidP="007A5A8B">
            <w:pPr>
              <w:rPr>
                <w:rFonts w:asciiTheme="majorBidi" w:hAnsiTheme="majorBidi" w:cstheme="majorBidi"/>
              </w:rPr>
            </w:pPr>
            <w:r w:rsidRPr="00DA693A">
              <w:rPr>
                <w:rFonts w:asciiTheme="majorBidi" w:hAnsiTheme="majorBidi" w:cstheme="majorBidi"/>
              </w:rPr>
              <w:t>FG1K5D3116801754</w:t>
            </w:r>
          </w:p>
        </w:tc>
        <w:tc>
          <w:tcPr>
            <w:tcW w:w="3064" w:type="dxa"/>
            <w:vAlign w:val="center"/>
          </w:tcPr>
          <w:p w14:paraId="1F9F3876" w14:textId="77777777" w:rsidR="007A5A8B" w:rsidRPr="00DA693A" w:rsidRDefault="007A5A8B" w:rsidP="007A5A8B">
            <w:pPr>
              <w:jc w:val="right"/>
              <w:rPr>
                <w:rFonts w:asciiTheme="majorBidi" w:hAnsiTheme="majorBidi" w:cstheme="majorBidi"/>
              </w:rPr>
            </w:pPr>
            <w:r w:rsidRPr="00DA693A">
              <w:rPr>
                <w:rFonts w:asciiTheme="majorBidi" w:hAnsiTheme="majorBidi" w:cstheme="majorBidi"/>
              </w:rPr>
              <w:t>FortiGate – 1500D Network Security Appliance with UTM Bundle 24x7 Enhanced FortiCare plus NGFW, AV, Web Filtering and Antispam Services</w:t>
            </w:r>
          </w:p>
        </w:tc>
        <w:tc>
          <w:tcPr>
            <w:tcW w:w="900" w:type="dxa"/>
            <w:vAlign w:val="center"/>
          </w:tcPr>
          <w:p w14:paraId="3A45D7A4" w14:textId="77777777" w:rsidR="007A5A8B" w:rsidRPr="00DA693A" w:rsidRDefault="007A5A8B" w:rsidP="007A5A8B">
            <w:pPr>
              <w:rPr>
                <w:rFonts w:asciiTheme="majorBidi" w:hAnsiTheme="majorBidi" w:cstheme="majorBidi"/>
              </w:rPr>
            </w:pPr>
            <w:r w:rsidRPr="00DA693A">
              <w:rPr>
                <w:rFonts w:asciiTheme="majorBidi" w:hAnsiTheme="majorBidi" w:cstheme="majorBidi"/>
              </w:rPr>
              <w:t>2</w:t>
            </w:r>
          </w:p>
        </w:tc>
        <w:tc>
          <w:tcPr>
            <w:tcW w:w="2146" w:type="dxa"/>
            <w:vAlign w:val="center"/>
          </w:tcPr>
          <w:p w14:paraId="246E8114" w14:textId="77777777" w:rsidR="007A5A8B" w:rsidRPr="00DA693A" w:rsidRDefault="007A5A8B" w:rsidP="007A5A8B">
            <w:pPr>
              <w:rPr>
                <w:rFonts w:asciiTheme="majorBidi" w:hAnsiTheme="majorBidi" w:cstheme="majorBidi"/>
              </w:rPr>
            </w:pPr>
            <w:r w:rsidRPr="00DA693A">
              <w:rPr>
                <w:rFonts w:asciiTheme="majorBidi" w:hAnsiTheme="majorBidi" w:cstheme="majorBidi"/>
              </w:rPr>
              <w:t>Renewal and Local Support for One Year</w:t>
            </w:r>
          </w:p>
        </w:tc>
      </w:tr>
      <w:tr w:rsidR="007A5A8B" w:rsidRPr="00DA693A" w14:paraId="294EBF67" w14:textId="77777777" w:rsidTr="007A5A8B">
        <w:trPr>
          <w:trHeight w:val="699"/>
        </w:trPr>
        <w:tc>
          <w:tcPr>
            <w:tcW w:w="855" w:type="dxa"/>
            <w:vAlign w:val="center"/>
          </w:tcPr>
          <w:p w14:paraId="33351E9A" w14:textId="77777777" w:rsidR="007A5A8B" w:rsidRPr="00DA693A" w:rsidRDefault="007A5A8B" w:rsidP="007A5A8B">
            <w:pPr>
              <w:rPr>
                <w:rFonts w:asciiTheme="majorBidi" w:hAnsiTheme="majorBidi" w:cstheme="majorBidi"/>
                <w:lang w:bidi="ar-JO"/>
              </w:rPr>
            </w:pPr>
            <w:r w:rsidRPr="00DA693A">
              <w:rPr>
                <w:rFonts w:asciiTheme="majorBidi" w:hAnsiTheme="majorBidi" w:cstheme="majorBidi"/>
                <w:lang w:bidi="ar-JO"/>
              </w:rPr>
              <w:t>2</w:t>
            </w:r>
          </w:p>
        </w:tc>
        <w:tc>
          <w:tcPr>
            <w:tcW w:w="2669" w:type="dxa"/>
            <w:vAlign w:val="center"/>
          </w:tcPr>
          <w:p w14:paraId="17E3C9D2" w14:textId="77777777" w:rsidR="007A5A8B" w:rsidRPr="00DA693A" w:rsidRDefault="007A5A8B" w:rsidP="007A5A8B">
            <w:pPr>
              <w:rPr>
                <w:rFonts w:asciiTheme="majorBidi" w:hAnsiTheme="majorBidi" w:cstheme="majorBidi"/>
              </w:rPr>
            </w:pPr>
            <w:r w:rsidRPr="00DA693A">
              <w:rPr>
                <w:rFonts w:asciiTheme="majorBidi" w:hAnsiTheme="majorBidi" w:cstheme="majorBidi"/>
              </w:rPr>
              <w:t>FAD4HD3A16000050</w:t>
            </w:r>
          </w:p>
          <w:p w14:paraId="18C248E5" w14:textId="77777777" w:rsidR="007A5A8B" w:rsidRPr="00DA693A" w:rsidRDefault="007A5A8B" w:rsidP="007A5A8B">
            <w:pPr>
              <w:rPr>
                <w:rFonts w:asciiTheme="majorBidi" w:hAnsiTheme="majorBidi" w:cstheme="majorBidi"/>
              </w:rPr>
            </w:pPr>
            <w:r w:rsidRPr="00DA693A">
              <w:rPr>
                <w:rFonts w:asciiTheme="majorBidi" w:hAnsiTheme="majorBidi" w:cstheme="majorBidi"/>
              </w:rPr>
              <w:t>FAD4HD3A16000018</w:t>
            </w:r>
          </w:p>
        </w:tc>
        <w:tc>
          <w:tcPr>
            <w:tcW w:w="3064" w:type="dxa"/>
            <w:vAlign w:val="center"/>
          </w:tcPr>
          <w:p w14:paraId="7073373B" w14:textId="77777777" w:rsidR="007A5A8B" w:rsidRPr="00DA693A" w:rsidRDefault="007A5A8B" w:rsidP="007A5A8B">
            <w:pPr>
              <w:jc w:val="right"/>
              <w:rPr>
                <w:rFonts w:asciiTheme="majorBidi" w:hAnsiTheme="majorBidi" w:cstheme="majorBidi"/>
              </w:rPr>
            </w:pPr>
            <w:r w:rsidRPr="00DA693A">
              <w:rPr>
                <w:rFonts w:asciiTheme="majorBidi" w:hAnsiTheme="majorBidi" w:cstheme="majorBidi"/>
              </w:rPr>
              <w:t>FortiADC- 400D Application Delivery Controller 24x7 Enhanced FortiCare</w:t>
            </w:r>
          </w:p>
        </w:tc>
        <w:tc>
          <w:tcPr>
            <w:tcW w:w="900" w:type="dxa"/>
            <w:vAlign w:val="center"/>
          </w:tcPr>
          <w:p w14:paraId="0F1ABB90" w14:textId="77777777" w:rsidR="007A5A8B" w:rsidRPr="00DA693A" w:rsidRDefault="007A5A8B" w:rsidP="007A5A8B">
            <w:pPr>
              <w:rPr>
                <w:rFonts w:asciiTheme="majorBidi" w:hAnsiTheme="majorBidi" w:cstheme="majorBidi"/>
              </w:rPr>
            </w:pPr>
            <w:r w:rsidRPr="00DA693A">
              <w:rPr>
                <w:rFonts w:asciiTheme="majorBidi" w:hAnsiTheme="majorBidi" w:cstheme="majorBidi"/>
              </w:rPr>
              <w:t>2</w:t>
            </w:r>
          </w:p>
        </w:tc>
        <w:tc>
          <w:tcPr>
            <w:tcW w:w="2146" w:type="dxa"/>
            <w:vAlign w:val="center"/>
          </w:tcPr>
          <w:p w14:paraId="0F9A30CC" w14:textId="1D170768" w:rsidR="007A5A8B" w:rsidRPr="00DA693A" w:rsidRDefault="007A5A8B" w:rsidP="007A5A8B">
            <w:pPr>
              <w:rPr>
                <w:rFonts w:asciiTheme="majorBidi" w:hAnsiTheme="majorBidi" w:cstheme="majorBidi"/>
              </w:rPr>
            </w:pPr>
            <w:r w:rsidRPr="00DA693A">
              <w:rPr>
                <w:rFonts w:asciiTheme="majorBidi" w:hAnsiTheme="majorBidi" w:cstheme="majorBidi"/>
              </w:rPr>
              <w:t>Renewal</w:t>
            </w:r>
            <w:r w:rsidR="00714750" w:rsidRPr="00DA693A">
              <w:rPr>
                <w:rFonts w:asciiTheme="majorBidi" w:hAnsiTheme="majorBidi" w:cstheme="majorBidi"/>
              </w:rPr>
              <w:t xml:space="preserve"> </w:t>
            </w:r>
            <w:r w:rsidR="00714750" w:rsidRPr="00DA693A">
              <w:rPr>
                <w:rFonts w:asciiTheme="majorBidi" w:hAnsiTheme="majorBidi" w:cstheme="majorBidi"/>
                <w:szCs w:val="24"/>
              </w:rPr>
              <w:t>(</w:t>
            </w:r>
            <w:r w:rsidR="00714750" w:rsidRPr="00DA693A">
              <w:rPr>
                <w:rFonts w:asciiTheme="majorBidi" w:hAnsiTheme="majorBidi" w:cstheme="majorBidi"/>
              </w:rPr>
              <w:t>7months plus/minus)</w:t>
            </w:r>
            <w:r w:rsidRPr="00DA693A">
              <w:rPr>
                <w:rFonts w:asciiTheme="majorBidi" w:hAnsiTheme="majorBidi" w:cstheme="majorBidi"/>
              </w:rPr>
              <w:t>and Local Support for One Year</w:t>
            </w:r>
          </w:p>
        </w:tc>
      </w:tr>
      <w:tr w:rsidR="007A5A8B" w:rsidRPr="00DA693A" w14:paraId="0298F835" w14:textId="77777777" w:rsidTr="007A5A8B">
        <w:trPr>
          <w:trHeight w:val="807"/>
        </w:trPr>
        <w:tc>
          <w:tcPr>
            <w:tcW w:w="855" w:type="dxa"/>
            <w:vAlign w:val="center"/>
          </w:tcPr>
          <w:p w14:paraId="4D119C39" w14:textId="77777777" w:rsidR="007A5A8B" w:rsidRPr="00DA693A" w:rsidRDefault="007A5A8B" w:rsidP="007A5A8B">
            <w:pPr>
              <w:rPr>
                <w:rFonts w:asciiTheme="majorBidi" w:hAnsiTheme="majorBidi" w:cstheme="majorBidi"/>
                <w:lang w:bidi="ar-JO"/>
              </w:rPr>
            </w:pPr>
            <w:r w:rsidRPr="00DA693A">
              <w:rPr>
                <w:rFonts w:asciiTheme="majorBidi" w:hAnsiTheme="majorBidi" w:cstheme="majorBidi"/>
                <w:lang w:bidi="ar-JO"/>
              </w:rPr>
              <w:t>3</w:t>
            </w:r>
          </w:p>
        </w:tc>
        <w:tc>
          <w:tcPr>
            <w:tcW w:w="2669" w:type="dxa"/>
            <w:vAlign w:val="center"/>
          </w:tcPr>
          <w:p w14:paraId="37A30D53" w14:textId="77777777" w:rsidR="007A5A8B" w:rsidRPr="00DA693A" w:rsidRDefault="007A5A8B" w:rsidP="007A5A8B">
            <w:pPr>
              <w:rPr>
                <w:rFonts w:asciiTheme="majorBidi" w:hAnsiTheme="majorBidi" w:cstheme="majorBidi"/>
              </w:rPr>
            </w:pPr>
            <w:r w:rsidRPr="00DA693A">
              <w:rPr>
                <w:rFonts w:asciiTheme="majorBidi" w:hAnsiTheme="majorBidi" w:cstheme="majorBidi"/>
              </w:rPr>
              <w:t>FL-4HE3R16900112</w:t>
            </w:r>
          </w:p>
        </w:tc>
        <w:tc>
          <w:tcPr>
            <w:tcW w:w="3064" w:type="dxa"/>
            <w:vAlign w:val="center"/>
          </w:tcPr>
          <w:p w14:paraId="05430219" w14:textId="77777777" w:rsidR="007A5A8B" w:rsidRPr="00DA693A" w:rsidRDefault="007A5A8B" w:rsidP="007A5A8B">
            <w:pPr>
              <w:jc w:val="right"/>
              <w:rPr>
                <w:rFonts w:asciiTheme="majorBidi" w:hAnsiTheme="majorBidi" w:cstheme="majorBidi"/>
              </w:rPr>
            </w:pPr>
            <w:r w:rsidRPr="00DA693A">
              <w:rPr>
                <w:rFonts w:asciiTheme="majorBidi" w:hAnsiTheme="majorBidi" w:cstheme="majorBidi"/>
              </w:rPr>
              <w:t>FortiAnalyzer-400E Security Reporting 24x7 Enhanced FortiCare</w:t>
            </w:r>
          </w:p>
        </w:tc>
        <w:tc>
          <w:tcPr>
            <w:tcW w:w="900" w:type="dxa"/>
            <w:vAlign w:val="center"/>
          </w:tcPr>
          <w:p w14:paraId="76B41D7F" w14:textId="77777777" w:rsidR="007A5A8B" w:rsidRPr="00DA693A" w:rsidRDefault="007A5A8B" w:rsidP="007A5A8B">
            <w:pPr>
              <w:rPr>
                <w:rFonts w:asciiTheme="majorBidi" w:hAnsiTheme="majorBidi" w:cstheme="majorBidi"/>
              </w:rPr>
            </w:pPr>
            <w:r w:rsidRPr="00DA693A">
              <w:rPr>
                <w:rFonts w:asciiTheme="majorBidi" w:hAnsiTheme="majorBidi" w:cstheme="majorBidi"/>
              </w:rPr>
              <w:t>1</w:t>
            </w:r>
          </w:p>
        </w:tc>
        <w:tc>
          <w:tcPr>
            <w:tcW w:w="2146" w:type="dxa"/>
            <w:vAlign w:val="center"/>
          </w:tcPr>
          <w:p w14:paraId="76DC759D" w14:textId="77777777" w:rsidR="007A5A8B" w:rsidRPr="00DA693A" w:rsidRDefault="007A5A8B" w:rsidP="007A5A8B">
            <w:pPr>
              <w:rPr>
                <w:rFonts w:asciiTheme="majorBidi" w:hAnsiTheme="majorBidi" w:cstheme="majorBidi"/>
              </w:rPr>
            </w:pPr>
            <w:r w:rsidRPr="00DA693A">
              <w:rPr>
                <w:rFonts w:asciiTheme="majorBidi" w:hAnsiTheme="majorBidi" w:cstheme="majorBidi"/>
              </w:rPr>
              <w:t>Renewal and Local Support for One Year</w:t>
            </w:r>
          </w:p>
        </w:tc>
      </w:tr>
      <w:tr w:rsidR="007A5A8B" w:rsidRPr="00DA693A" w14:paraId="1AD622E3" w14:textId="77777777" w:rsidTr="007A5A8B">
        <w:trPr>
          <w:trHeight w:val="618"/>
        </w:trPr>
        <w:tc>
          <w:tcPr>
            <w:tcW w:w="855" w:type="dxa"/>
            <w:vAlign w:val="center"/>
          </w:tcPr>
          <w:p w14:paraId="4176B995" w14:textId="77777777" w:rsidR="007A5A8B" w:rsidRPr="00DA693A" w:rsidRDefault="007A5A8B" w:rsidP="007A5A8B">
            <w:pPr>
              <w:rPr>
                <w:rFonts w:asciiTheme="majorBidi" w:hAnsiTheme="majorBidi" w:cstheme="majorBidi"/>
                <w:lang w:bidi="ar-JO"/>
              </w:rPr>
            </w:pPr>
            <w:r w:rsidRPr="00DA693A">
              <w:rPr>
                <w:rFonts w:asciiTheme="majorBidi" w:hAnsiTheme="majorBidi" w:cstheme="majorBidi"/>
                <w:lang w:bidi="ar-JO"/>
              </w:rPr>
              <w:t>4</w:t>
            </w:r>
          </w:p>
        </w:tc>
        <w:tc>
          <w:tcPr>
            <w:tcW w:w="2669" w:type="dxa"/>
            <w:vAlign w:val="center"/>
          </w:tcPr>
          <w:p w14:paraId="02BA690B" w14:textId="77777777" w:rsidR="007A5A8B" w:rsidRPr="00DA693A" w:rsidRDefault="007A5A8B" w:rsidP="007A5A8B">
            <w:pPr>
              <w:rPr>
                <w:rFonts w:asciiTheme="majorBidi" w:hAnsiTheme="majorBidi" w:cstheme="majorBidi"/>
              </w:rPr>
            </w:pPr>
            <w:r w:rsidRPr="00DA693A">
              <w:rPr>
                <w:rFonts w:asciiTheme="majorBidi" w:hAnsiTheme="majorBidi" w:cstheme="majorBidi"/>
              </w:rPr>
              <w:t>1621G-00063</w:t>
            </w:r>
          </w:p>
          <w:p w14:paraId="445C824B" w14:textId="77777777" w:rsidR="007A5A8B" w:rsidRPr="00DA693A" w:rsidRDefault="007A5A8B" w:rsidP="007A5A8B">
            <w:pPr>
              <w:rPr>
                <w:rFonts w:asciiTheme="majorBidi" w:hAnsiTheme="majorBidi" w:cstheme="majorBidi"/>
              </w:rPr>
            </w:pPr>
            <w:r w:rsidRPr="00DA693A">
              <w:rPr>
                <w:rFonts w:asciiTheme="majorBidi" w:hAnsiTheme="majorBidi" w:cstheme="majorBidi"/>
              </w:rPr>
              <w:t>1621G-00064</w:t>
            </w:r>
          </w:p>
        </w:tc>
        <w:tc>
          <w:tcPr>
            <w:tcW w:w="3064" w:type="dxa"/>
            <w:vAlign w:val="center"/>
          </w:tcPr>
          <w:p w14:paraId="2BFF530A" w14:textId="77777777" w:rsidR="007A5A8B" w:rsidRPr="00DA693A" w:rsidRDefault="007A5A8B" w:rsidP="007A5A8B">
            <w:pPr>
              <w:jc w:val="right"/>
              <w:rPr>
                <w:rFonts w:asciiTheme="majorBidi" w:hAnsiTheme="majorBidi" w:cstheme="majorBidi"/>
              </w:rPr>
            </w:pPr>
            <w:r w:rsidRPr="00DA693A">
              <w:rPr>
                <w:rFonts w:asciiTheme="majorBidi" w:hAnsiTheme="majorBidi" w:cstheme="majorBidi"/>
              </w:rPr>
              <w:t xml:space="preserve">Extreme Support for BD 8810 Core Switch </w:t>
            </w:r>
          </w:p>
        </w:tc>
        <w:tc>
          <w:tcPr>
            <w:tcW w:w="900" w:type="dxa"/>
            <w:vAlign w:val="center"/>
          </w:tcPr>
          <w:p w14:paraId="7D215E4D" w14:textId="77777777" w:rsidR="007A5A8B" w:rsidRPr="00DA693A" w:rsidRDefault="007A5A8B" w:rsidP="007A5A8B">
            <w:pPr>
              <w:rPr>
                <w:rFonts w:asciiTheme="majorBidi" w:hAnsiTheme="majorBidi" w:cstheme="majorBidi"/>
              </w:rPr>
            </w:pPr>
            <w:r w:rsidRPr="00DA693A">
              <w:rPr>
                <w:rFonts w:asciiTheme="majorBidi" w:hAnsiTheme="majorBidi" w:cstheme="majorBidi"/>
              </w:rPr>
              <w:t>2</w:t>
            </w:r>
          </w:p>
        </w:tc>
        <w:tc>
          <w:tcPr>
            <w:tcW w:w="2146" w:type="dxa"/>
            <w:vAlign w:val="center"/>
          </w:tcPr>
          <w:p w14:paraId="042BAE9B" w14:textId="77777777" w:rsidR="007A5A8B" w:rsidRPr="00DA693A" w:rsidRDefault="007A5A8B" w:rsidP="007A5A8B">
            <w:pPr>
              <w:rPr>
                <w:rFonts w:asciiTheme="majorBidi" w:hAnsiTheme="majorBidi" w:cstheme="majorBidi"/>
              </w:rPr>
            </w:pPr>
            <w:r w:rsidRPr="00DA693A">
              <w:rPr>
                <w:rFonts w:asciiTheme="majorBidi" w:hAnsiTheme="majorBidi" w:cstheme="majorBidi"/>
              </w:rPr>
              <w:t xml:space="preserve"> Local Support for One Year</w:t>
            </w:r>
          </w:p>
        </w:tc>
      </w:tr>
      <w:tr w:rsidR="007A5A8B" w:rsidRPr="00DA693A" w14:paraId="219672DC" w14:textId="77777777" w:rsidTr="007A5A8B">
        <w:trPr>
          <w:trHeight w:val="621"/>
        </w:trPr>
        <w:tc>
          <w:tcPr>
            <w:tcW w:w="855" w:type="dxa"/>
            <w:vAlign w:val="center"/>
          </w:tcPr>
          <w:p w14:paraId="2405293F" w14:textId="77777777" w:rsidR="007A5A8B" w:rsidRPr="00DA693A" w:rsidRDefault="007A5A8B" w:rsidP="007A5A8B">
            <w:pPr>
              <w:rPr>
                <w:rFonts w:asciiTheme="majorBidi" w:hAnsiTheme="majorBidi" w:cstheme="majorBidi"/>
                <w:lang w:bidi="ar-JO"/>
              </w:rPr>
            </w:pPr>
            <w:r w:rsidRPr="00DA693A">
              <w:rPr>
                <w:rFonts w:asciiTheme="majorBidi" w:hAnsiTheme="majorBidi" w:cstheme="majorBidi"/>
                <w:lang w:bidi="ar-JO"/>
              </w:rPr>
              <w:t>5</w:t>
            </w:r>
          </w:p>
        </w:tc>
        <w:tc>
          <w:tcPr>
            <w:tcW w:w="2669" w:type="dxa"/>
            <w:vAlign w:val="center"/>
          </w:tcPr>
          <w:p w14:paraId="750C1400" w14:textId="77777777" w:rsidR="007A5A8B" w:rsidRPr="00DA693A" w:rsidRDefault="007A5A8B" w:rsidP="007A5A8B">
            <w:pPr>
              <w:rPr>
                <w:rFonts w:asciiTheme="majorBidi" w:hAnsiTheme="majorBidi" w:cstheme="majorBidi"/>
              </w:rPr>
            </w:pPr>
            <w:r w:rsidRPr="00DA693A">
              <w:rPr>
                <w:rFonts w:asciiTheme="majorBidi" w:hAnsiTheme="majorBidi" w:cstheme="majorBidi"/>
              </w:rPr>
              <w:t>0938G-80111</w:t>
            </w:r>
          </w:p>
          <w:p w14:paraId="6B683417" w14:textId="77777777" w:rsidR="007A5A8B" w:rsidRPr="00DA693A" w:rsidRDefault="007A5A8B" w:rsidP="007A5A8B">
            <w:pPr>
              <w:rPr>
                <w:rFonts w:asciiTheme="majorBidi" w:hAnsiTheme="majorBidi" w:cstheme="majorBidi"/>
              </w:rPr>
            </w:pPr>
            <w:r w:rsidRPr="00DA693A">
              <w:rPr>
                <w:rFonts w:asciiTheme="majorBidi" w:hAnsiTheme="majorBidi" w:cstheme="majorBidi"/>
              </w:rPr>
              <w:t>0938G-80112</w:t>
            </w:r>
          </w:p>
        </w:tc>
        <w:tc>
          <w:tcPr>
            <w:tcW w:w="3064" w:type="dxa"/>
            <w:vAlign w:val="center"/>
          </w:tcPr>
          <w:p w14:paraId="17A34C5F" w14:textId="77777777" w:rsidR="007A5A8B" w:rsidRPr="00DA693A" w:rsidRDefault="007A5A8B" w:rsidP="007A5A8B">
            <w:pPr>
              <w:jc w:val="right"/>
              <w:rPr>
                <w:rFonts w:asciiTheme="majorBidi" w:hAnsiTheme="majorBidi" w:cstheme="majorBidi"/>
              </w:rPr>
            </w:pPr>
            <w:r w:rsidRPr="00DA693A">
              <w:rPr>
                <w:rFonts w:asciiTheme="majorBidi" w:hAnsiTheme="majorBidi" w:cstheme="majorBidi"/>
              </w:rPr>
              <w:t>Extreme Summitt Switch – model: X450a-48t</w:t>
            </w:r>
          </w:p>
        </w:tc>
        <w:tc>
          <w:tcPr>
            <w:tcW w:w="900" w:type="dxa"/>
            <w:vAlign w:val="center"/>
          </w:tcPr>
          <w:p w14:paraId="6EB58F48" w14:textId="77777777" w:rsidR="007A5A8B" w:rsidRPr="00DA693A" w:rsidRDefault="007A5A8B" w:rsidP="007A5A8B">
            <w:pPr>
              <w:rPr>
                <w:rFonts w:asciiTheme="majorBidi" w:hAnsiTheme="majorBidi" w:cstheme="majorBidi"/>
              </w:rPr>
            </w:pPr>
            <w:r w:rsidRPr="00DA693A">
              <w:rPr>
                <w:rFonts w:asciiTheme="majorBidi" w:hAnsiTheme="majorBidi" w:cstheme="majorBidi"/>
              </w:rPr>
              <w:t>2</w:t>
            </w:r>
          </w:p>
        </w:tc>
        <w:tc>
          <w:tcPr>
            <w:tcW w:w="2146" w:type="dxa"/>
            <w:vAlign w:val="center"/>
          </w:tcPr>
          <w:p w14:paraId="4646B4E4" w14:textId="77777777" w:rsidR="007A5A8B" w:rsidRPr="00DA693A" w:rsidRDefault="007A5A8B" w:rsidP="007A5A8B">
            <w:pPr>
              <w:rPr>
                <w:rFonts w:asciiTheme="majorBidi" w:hAnsiTheme="majorBidi" w:cstheme="majorBidi"/>
              </w:rPr>
            </w:pPr>
            <w:r w:rsidRPr="00DA693A">
              <w:rPr>
                <w:rFonts w:asciiTheme="majorBidi" w:hAnsiTheme="majorBidi" w:cstheme="majorBidi"/>
              </w:rPr>
              <w:t>Local Support for One Year</w:t>
            </w:r>
          </w:p>
        </w:tc>
      </w:tr>
    </w:tbl>
    <w:p w14:paraId="3202FDAE" w14:textId="37CAC3C5" w:rsidR="00D265DC" w:rsidRPr="00DA693A" w:rsidRDefault="00D265DC" w:rsidP="006B1B77">
      <w:pPr>
        <w:rPr>
          <w:rFonts w:asciiTheme="majorBidi" w:hAnsiTheme="majorBidi" w:cstheme="majorBidi"/>
        </w:rPr>
      </w:pPr>
    </w:p>
    <w:p w14:paraId="78C521F2" w14:textId="14FBC226" w:rsidR="00D265DC" w:rsidRPr="00DA693A" w:rsidRDefault="00D265DC" w:rsidP="00D265DC">
      <w:pPr>
        <w:jc w:val="right"/>
        <w:rPr>
          <w:rFonts w:asciiTheme="majorBidi" w:hAnsiTheme="majorBidi" w:cstheme="majorBidi"/>
          <w:b/>
          <w:bCs/>
          <w:u w:val="single"/>
        </w:rPr>
      </w:pPr>
      <w:r w:rsidRPr="00DA693A">
        <w:rPr>
          <w:rFonts w:asciiTheme="majorBidi" w:hAnsiTheme="majorBidi" w:cstheme="majorBidi"/>
          <w:b/>
          <w:bCs/>
          <w:u w:val="single"/>
        </w:rPr>
        <w:t xml:space="preserve">*The bidder must take into consideration to unify the licenses expiry date for all items listed in the above table  </w:t>
      </w:r>
    </w:p>
    <w:p w14:paraId="45BA34C0" w14:textId="77777777" w:rsidR="00AF11F2" w:rsidRPr="00DA693A" w:rsidRDefault="00AF11F2" w:rsidP="006B1B77">
      <w:pPr>
        <w:rPr>
          <w:rFonts w:asciiTheme="majorBidi" w:hAnsiTheme="majorBidi" w:cstheme="majorBidi"/>
        </w:rPr>
      </w:pPr>
    </w:p>
    <w:p w14:paraId="2ED455A7" w14:textId="77777777" w:rsidR="006B1B77" w:rsidRPr="00DA693A" w:rsidRDefault="006B1B77" w:rsidP="006B1B77">
      <w:pPr>
        <w:pStyle w:val="ListParagraph"/>
        <w:numPr>
          <w:ilvl w:val="0"/>
          <w:numId w:val="35"/>
        </w:numPr>
        <w:bidi w:val="0"/>
        <w:spacing w:after="160" w:line="259" w:lineRule="auto"/>
        <w:rPr>
          <w:rFonts w:asciiTheme="majorBidi" w:hAnsiTheme="majorBidi" w:cstheme="majorBidi"/>
          <w:b/>
          <w:bCs w:val="0"/>
          <w:i/>
          <w:iCs/>
          <w:color w:val="365F91" w:themeColor="accent1" w:themeShade="BF"/>
          <w:szCs w:val="24"/>
        </w:rPr>
      </w:pPr>
      <w:r w:rsidRPr="00DA693A">
        <w:rPr>
          <w:rFonts w:asciiTheme="majorBidi" w:hAnsiTheme="majorBidi" w:cstheme="majorBidi"/>
          <w:b/>
          <w:i/>
          <w:iCs/>
          <w:color w:val="365F91" w:themeColor="accent1" w:themeShade="BF"/>
          <w:szCs w:val="24"/>
        </w:rPr>
        <w:t xml:space="preserve">Delivery and Commissioning Period : </w:t>
      </w:r>
    </w:p>
    <w:p w14:paraId="22E6BDEA" w14:textId="77777777" w:rsidR="006B1B77" w:rsidRPr="00DA693A" w:rsidRDefault="006B1B77" w:rsidP="006B1B77">
      <w:pPr>
        <w:pStyle w:val="ListParagraph"/>
        <w:ind w:right="720"/>
        <w:jc w:val="right"/>
        <w:rPr>
          <w:rFonts w:asciiTheme="majorBidi" w:hAnsiTheme="majorBidi" w:cstheme="majorBidi"/>
          <w:szCs w:val="24"/>
        </w:rPr>
      </w:pPr>
      <w:r w:rsidRPr="00DA693A">
        <w:rPr>
          <w:rFonts w:asciiTheme="majorBidi" w:hAnsiTheme="majorBidi" w:cstheme="majorBidi"/>
          <w:szCs w:val="24"/>
        </w:rPr>
        <w:t>The Bidders should supply, deliver, install and configure the requested items in the technical specifications within Two Weeks from the date of awarding.</w:t>
      </w:r>
    </w:p>
    <w:p w14:paraId="0910701C" w14:textId="77777777" w:rsidR="006B1B77" w:rsidRPr="00DA693A" w:rsidRDefault="006B1B77" w:rsidP="006B1B77">
      <w:pPr>
        <w:pStyle w:val="ListParagraph"/>
        <w:rPr>
          <w:rFonts w:asciiTheme="majorBidi" w:hAnsiTheme="majorBidi" w:cstheme="majorBidi"/>
          <w:szCs w:val="24"/>
        </w:rPr>
      </w:pPr>
    </w:p>
    <w:p w14:paraId="56A99B31" w14:textId="77777777" w:rsidR="006B1B77" w:rsidRPr="00DA693A" w:rsidRDefault="006B1B77" w:rsidP="006B1B77">
      <w:pPr>
        <w:pStyle w:val="ListParagraph"/>
        <w:numPr>
          <w:ilvl w:val="0"/>
          <w:numId w:val="35"/>
        </w:numPr>
        <w:bidi w:val="0"/>
        <w:spacing w:after="160" w:line="259" w:lineRule="auto"/>
        <w:rPr>
          <w:rFonts w:asciiTheme="majorBidi" w:hAnsiTheme="majorBidi" w:cstheme="majorBidi"/>
          <w:b/>
          <w:bCs w:val="0"/>
          <w:i/>
          <w:iCs/>
          <w:color w:val="365F91" w:themeColor="accent1" w:themeShade="BF"/>
          <w:szCs w:val="24"/>
        </w:rPr>
      </w:pPr>
      <w:r w:rsidRPr="00DA693A">
        <w:rPr>
          <w:rFonts w:asciiTheme="majorBidi" w:hAnsiTheme="majorBidi" w:cstheme="majorBidi"/>
          <w:b/>
          <w:i/>
          <w:iCs/>
          <w:color w:val="365F91" w:themeColor="accent1" w:themeShade="BF"/>
          <w:szCs w:val="24"/>
        </w:rPr>
        <w:t>Payment Terms:</w:t>
      </w:r>
    </w:p>
    <w:p w14:paraId="43B38968" w14:textId="77777777" w:rsidR="006B1B77" w:rsidRPr="00DA693A" w:rsidRDefault="006B1B77" w:rsidP="006B1B77">
      <w:pPr>
        <w:pStyle w:val="ListParagraph"/>
        <w:bidi w:val="0"/>
        <w:spacing w:after="160" w:line="259" w:lineRule="auto"/>
        <w:rPr>
          <w:rFonts w:asciiTheme="majorBidi" w:hAnsiTheme="majorBidi" w:cstheme="majorBidi"/>
          <w:b/>
          <w:bCs w:val="0"/>
          <w:i/>
          <w:iCs/>
          <w:color w:val="365F91" w:themeColor="accent1" w:themeShade="BF"/>
          <w:szCs w:val="24"/>
        </w:rPr>
      </w:pPr>
      <w:r w:rsidRPr="00DA693A">
        <w:rPr>
          <w:rFonts w:asciiTheme="majorBidi" w:hAnsiTheme="majorBidi" w:cstheme="majorBidi"/>
        </w:rPr>
        <w:t>The payment will be subjected to WAJ regulations and conditions as follow:</w:t>
      </w:r>
    </w:p>
    <w:p w14:paraId="59AB361E" w14:textId="77777777" w:rsidR="006B1B77" w:rsidRPr="00DA693A" w:rsidRDefault="006B1B77" w:rsidP="006B1B77">
      <w:pPr>
        <w:pStyle w:val="ListParagraph"/>
        <w:numPr>
          <w:ilvl w:val="0"/>
          <w:numId w:val="37"/>
        </w:numPr>
        <w:bidi w:val="0"/>
        <w:spacing w:after="160" w:line="259" w:lineRule="auto"/>
        <w:ind w:firstLine="0"/>
        <w:rPr>
          <w:rFonts w:asciiTheme="majorBidi" w:hAnsiTheme="majorBidi" w:cstheme="majorBidi"/>
          <w:b/>
          <w:bCs w:val="0"/>
          <w:i/>
          <w:iCs/>
          <w:color w:val="365F91" w:themeColor="accent1" w:themeShade="BF"/>
          <w:szCs w:val="24"/>
        </w:rPr>
      </w:pPr>
      <w:r w:rsidRPr="00DA693A">
        <w:rPr>
          <w:rFonts w:asciiTheme="majorBidi" w:hAnsiTheme="majorBidi" w:cstheme="majorBidi"/>
        </w:rPr>
        <w:t>The payment for the License Renewal will be paid after activate the license.</w:t>
      </w:r>
    </w:p>
    <w:p w14:paraId="184806DA" w14:textId="77777777" w:rsidR="006B1B77" w:rsidRPr="00DA693A" w:rsidRDefault="006B1B77" w:rsidP="006B1B77">
      <w:pPr>
        <w:pStyle w:val="ListParagraph"/>
        <w:numPr>
          <w:ilvl w:val="0"/>
          <w:numId w:val="37"/>
        </w:numPr>
        <w:bidi w:val="0"/>
        <w:spacing w:after="160" w:line="259" w:lineRule="auto"/>
        <w:ind w:firstLine="0"/>
        <w:rPr>
          <w:rFonts w:asciiTheme="majorBidi" w:hAnsiTheme="majorBidi" w:cstheme="majorBidi"/>
          <w:b/>
          <w:bCs w:val="0"/>
          <w:i/>
          <w:iCs/>
          <w:color w:val="365F91" w:themeColor="accent1" w:themeShade="BF"/>
          <w:szCs w:val="24"/>
        </w:rPr>
      </w:pPr>
      <w:r w:rsidRPr="00DA693A">
        <w:rPr>
          <w:rFonts w:asciiTheme="majorBidi" w:hAnsiTheme="majorBidi" w:cstheme="majorBidi"/>
        </w:rPr>
        <w:t>The payment for local maintenance contract will be in four instalments one each for three months.</w:t>
      </w:r>
    </w:p>
    <w:p w14:paraId="1254BE25" w14:textId="77777777" w:rsidR="004A55A2" w:rsidRPr="00DA693A" w:rsidRDefault="004A55A2" w:rsidP="002C20E4">
      <w:pPr>
        <w:tabs>
          <w:tab w:val="left" w:pos="-96"/>
          <w:tab w:val="right" w:pos="810"/>
        </w:tabs>
        <w:spacing w:after="0"/>
        <w:ind w:left="180" w:hanging="180"/>
        <w:jc w:val="right"/>
        <w:rPr>
          <w:rFonts w:asciiTheme="majorBidi" w:hAnsiTheme="majorBidi" w:cstheme="majorBidi"/>
          <w:b/>
          <w:sz w:val="24"/>
          <w:szCs w:val="24"/>
        </w:rPr>
      </w:pPr>
    </w:p>
    <w:p w14:paraId="580F4DD5" w14:textId="77777777" w:rsidR="004A55A2" w:rsidRPr="00DA693A" w:rsidRDefault="004A55A2" w:rsidP="002C20E4">
      <w:pPr>
        <w:tabs>
          <w:tab w:val="left" w:pos="-96"/>
          <w:tab w:val="right" w:pos="810"/>
        </w:tabs>
        <w:spacing w:after="0"/>
        <w:ind w:left="180" w:hanging="180"/>
        <w:jc w:val="right"/>
        <w:rPr>
          <w:rFonts w:asciiTheme="majorBidi" w:hAnsiTheme="majorBidi" w:cstheme="majorBidi"/>
          <w:b/>
          <w:sz w:val="24"/>
          <w:szCs w:val="24"/>
          <w:rtl/>
        </w:rPr>
      </w:pPr>
    </w:p>
    <w:p w14:paraId="5E29CDA7" w14:textId="77777777" w:rsidR="00156545" w:rsidRPr="00DA693A" w:rsidRDefault="00156545" w:rsidP="002C20E4">
      <w:pPr>
        <w:tabs>
          <w:tab w:val="left" w:pos="-96"/>
          <w:tab w:val="right" w:pos="810"/>
        </w:tabs>
        <w:spacing w:after="0"/>
        <w:ind w:left="180" w:hanging="180"/>
        <w:jc w:val="right"/>
        <w:rPr>
          <w:rFonts w:asciiTheme="majorBidi" w:hAnsiTheme="majorBidi" w:cstheme="majorBidi"/>
          <w:b/>
          <w:sz w:val="24"/>
          <w:szCs w:val="24"/>
          <w:rtl/>
        </w:rPr>
      </w:pPr>
    </w:p>
    <w:p w14:paraId="04C36161" w14:textId="6909887D" w:rsidR="004A55A2" w:rsidRPr="00DA693A" w:rsidRDefault="004A55A2" w:rsidP="002C20E4">
      <w:pPr>
        <w:tabs>
          <w:tab w:val="left" w:pos="-96"/>
          <w:tab w:val="right" w:pos="810"/>
        </w:tabs>
        <w:spacing w:after="0"/>
        <w:ind w:left="180" w:hanging="180"/>
        <w:jc w:val="right"/>
        <w:rPr>
          <w:rFonts w:asciiTheme="majorBidi" w:hAnsiTheme="majorBidi" w:cstheme="majorBidi"/>
          <w:b/>
          <w:sz w:val="24"/>
          <w:szCs w:val="24"/>
          <w:rtl/>
        </w:rPr>
      </w:pPr>
    </w:p>
    <w:p w14:paraId="2DC6075E" w14:textId="21156077"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4C227B5D" w14:textId="61E37939"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6EAE62C2" w14:textId="330FB1A0"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7C1E186B" w14:textId="299BC426"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57C0A245" w14:textId="141E2150"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62F0B148" w14:textId="46CE1257"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6AA25EC2" w14:textId="721A196E"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6E4E92CF" w14:textId="57630729"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0D168265" w14:textId="33950FA5"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7885F432" w14:textId="45F61867"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0D12F32D" w14:textId="2B07AAF7"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6036803F" w14:textId="25E2EBC5"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0D7BBA36" w14:textId="5EA374B2" w:rsidR="006B1B77" w:rsidRPr="00DA693A" w:rsidRDefault="006B1B77" w:rsidP="002C20E4">
      <w:pPr>
        <w:tabs>
          <w:tab w:val="left" w:pos="-96"/>
          <w:tab w:val="right" w:pos="810"/>
        </w:tabs>
        <w:spacing w:after="0"/>
        <w:ind w:left="180" w:hanging="180"/>
        <w:jc w:val="right"/>
        <w:rPr>
          <w:rFonts w:asciiTheme="majorBidi" w:hAnsiTheme="majorBidi" w:cstheme="majorBidi"/>
          <w:b/>
          <w:sz w:val="24"/>
          <w:szCs w:val="24"/>
          <w:rtl/>
        </w:rPr>
      </w:pPr>
    </w:p>
    <w:p w14:paraId="592A3C76" w14:textId="77777777" w:rsidR="004A55A2" w:rsidRPr="00DA693A" w:rsidRDefault="004A55A2" w:rsidP="00AF11F2">
      <w:pPr>
        <w:tabs>
          <w:tab w:val="left" w:pos="-96"/>
          <w:tab w:val="right" w:pos="810"/>
        </w:tabs>
        <w:spacing w:after="0"/>
        <w:rPr>
          <w:rFonts w:asciiTheme="majorBidi" w:hAnsiTheme="majorBidi" w:cstheme="majorBidi"/>
          <w:b/>
          <w:sz w:val="24"/>
          <w:szCs w:val="24"/>
          <w:rtl/>
        </w:rPr>
      </w:pPr>
    </w:p>
    <w:p w14:paraId="445E706E" w14:textId="77777777" w:rsidR="004A55A2" w:rsidRPr="00DA693A" w:rsidRDefault="004A55A2" w:rsidP="002C20E4">
      <w:pPr>
        <w:tabs>
          <w:tab w:val="left" w:pos="-96"/>
          <w:tab w:val="right" w:pos="810"/>
        </w:tabs>
        <w:spacing w:after="0"/>
        <w:ind w:left="180" w:hanging="180"/>
        <w:jc w:val="right"/>
        <w:rPr>
          <w:rFonts w:asciiTheme="majorBidi" w:hAnsiTheme="majorBidi" w:cstheme="majorBidi"/>
          <w:b/>
          <w:sz w:val="24"/>
          <w:szCs w:val="24"/>
          <w:rtl/>
        </w:rPr>
      </w:pPr>
    </w:p>
    <w:p w14:paraId="760C0592" w14:textId="77777777" w:rsidR="004A55A2" w:rsidRPr="00DA693A" w:rsidRDefault="004A55A2" w:rsidP="00876CB2">
      <w:pPr>
        <w:tabs>
          <w:tab w:val="left" w:pos="-96"/>
          <w:tab w:val="right" w:pos="810"/>
        </w:tabs>
        <w:spacing w:after="0"/>
        <w:rPr>
          <w:rFonts w:asciiTheme="majorBidi" w:hAnsiTheme="majorBidi" w:cstheme="majorBidi"/>
          <w:b/>
          <w:sz w:val="24"/>
          <w:szCs w:val="24"/>
          <w:rtl/>
        </w:rPr>
      </w:pPr>
    </w:p>
    <w:p w14:paraId="463EBB88" w14:textId="77777777" w:rsidR="004A55A2" w:rsidRPr="00DA693A" w:rsidRDefault="004A55A2" w:rsidP="002C20E4">
      <w:pPr>
        <w:tabs>
          <w:tab w:val="left" w:pos="-96"/>
          <w:tab w:val="right" w:pos="810"/>
        </w:tabs>
        <w:spacing w:after="0"/>
        <w:ind w:left="180" w:hanging="180"/>
        <w:jc w:val="right"/>
        <w:rPr>
          <w:rFonts w:asciiTheme="majorBidi" w:hAnsiTheme="majorBidi" w:cstheme="majorBidi"/>
          <w:b/>
          <w:sz w:val="24"/>
          <w:szCs w:val="24"/>
          <w:rtl/>
        </w:rPr>
      </w:pPr>
    </w:p>
    <w:tbl>
      <w:tblPr>
        <w:tblStyle w:val="TableGrid"/>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25" w:color="auto" w:fill="auto"/>
        <w:tblLook w:val="04A0" w:firstRow="1" w:lastRow="0" w:firstColumn="1" w:lastColumn="0" w:noHBand="0" w:noVBand="1"/>
      </w:tblPr>
      <w:tblGrid>
        <w:gridCol w:w="8484"/>
      </w:tblGrid>
      <w:tr w:rsidR="00333501" w:rsidRPr="00DA693A" w14:paraId="492693F4" w14:textId="77777777" w:rsidTr="003A4498">
        <w:trPr>
          <w:trHeight w:val="2300"/>
          <w:jc w:val="center"/>
        </w:trPr>
        <w:tc>
          <w:tcPr>
            <w:tcW w:w="8484" w:type="dxa"/>
            <w:shd w:val="pct25" w:color="auto" w:fill="auto"/>
          </w:tcPr>
          <w:p w14:paraId="6FAD363B" w14:textId="77777777" w:rsidR="00333501" w:rsidRPr="00DA693A" w:rsidRDefault="00333501" w:rsidP="003A4498">
            <w:pPr>
              <w:tabs>
                <w:tab w:val="left" w:pos="2673"/>
              </w:tabs>
              <w:spacing w:line="276" w:lineRule="auto"/>
              <w:ind w:left="180" w:hanging="180"/>
              <w:jc w:val="both"/>
              <w:rPr>
                <w:rFonts w:asciiTheme="majorBidi" w:hAnsiTheme="majorBidi" w:cstheme="majorBidi"/>
                <w:b w:val="0"/>
                <w:bCs/>
                <w:color w:val="FF0000"/>
                <w:szCs w:val="24"/>
                <w:rtl/>
              </w:rPr>
            </w:pPr>
          </w:p>
          <w:p w14:paraId="63066FDD" w14:textId="77777777" w:rsidR="00333501" w:rsidRPr="00DA693A" w:rsidRDefault="00333501" w:rsidP="00F95FC0">
            <w:pPr>
              <w:tabs>
                <w:tab w:val="left" w:pos="2673"/>
              </w:tabs>
              <w:spacing w:line="276" w:lineRule="auto"/>
              <w:ind w:left="180" w:hanging="180"/>
              <w:rPr>
                <w:rFonts w:asciiTheme="majorBidi" w:hAnsiTheme="majorBidi" w:cstheme="majorBidi"/>
                <w:b w:val="0"/>
                <w:bCs/>
                <w:sz w:val="72"/>
                <w:szCs w:val="72"/>
                <w:rtl/>
              </w:rPr>
            </w:pPr>
            <w:r w:rsidRPr="00DA693A">
              <w:rPr>
                <w:rFonts w:asciiTheme="majorBidi" w:hAnsiTheme="majorBidi" w:cstheme="majorBidi"/>
                <w:b w:val="0"/>
                <w:bCs/>
                <w:sz w:val="72"/>
                <w:szCs w:val="72"/>
                <w:rtl/>
              </w:rPr>
              <w:t xml:space="preserve">الجـــزء </w:t>
            </w:r>
            <w:r w:rsidR="00F95FC0" w:rsidRPr="00DA693A">
              <w:rPr>
                <w:rFonts w:asciiTheme="majorBidi" w:hAnsiTheme="majorBidi" w:cstheme="majorBidi"/>
                <w:b w:val="0"/>
                <w:bCs/>
                <w:sz w:val="72"/>
                <w:szCs w:val="72"/>
                <w:rtl/>
              </w:rPr>
              <w:t>الثالث</w:t>
            </w:r>
          </w:p>
          <w:p w14:paraId="08FE6A00" w14:textId="77777777" w:rsidR="00333501" w:rsidRPr="00DA693A" w:rsidRDefault="00333501" w:rsidP="003A4498">
            <w:pPr>
              <w:spacing w:line="276" w:lineRule="auto"/>
              <w:ind w:left="180" w:hanging="180"/>
              <w:rPr>
                <w:rFonts w:asciiTheme="majorBidi" w:hAnsiTheme="majorBidi" w:cstheme="majorBidi"/>
                <w:sz w:val="72"/>
                <w:szCs w:val="72"/>
                <w:rtl/>
                <w:lang w:bidi="ar-JO"/>
              </w:rPr>
            </w:pPr>
            <w:r w:rsidRPr="00DA693A">
              <w:rPr>
                <w:rFonts w:asciiTheme="majorBidi" w:hAnsiTheme="majorBidi" w:cstheme="majorBidi"/>
                <w:bCs/>
                <w:sz w:val="72"/>
                <w:szCs w:val="72"/>
                <w:rtl/>
              </w:rPr>
              <w:t>جدول الكميــــــات</w:t>
            </w:r>
          </w:p>
          <w:p w14:paraId="23352704" w14:textId="77777777" w:rsidR="00333501" w:rsidRPr="00DA693A" w:rsidRDefault="00333501" w:rsidP="003A4498">
            <w:pPr>
              <w:spacing w:line="276" w:lineRule="auto"/>
              <w:ind w:left="180" w:hanging="180"/>
              <w:jc w:val="both"/>
              <w:rPr>
                <w:rFonts w:asciiTheme="majorBidi" w:hAnsiTheme="majorBidi" w:cstheme="majorBidi"/>
                <w:szCs w:val="24"/>
                <w:rtl/>
                <w:lang w:bidi="ar-JO"/>
              </w:rPr>
            </w:pPr>
          </w:p>
        </w:tc>
      </w:tr>
    </w:tbl>
    <w:p w14:paraId="6806C6C3" w14:textId="77777777" w:rsidR="00C44FB6" w:rsidRPr="00DA693A" w:rsidRDefault="00C44FB6" w:rsidP="002C20E4">
      <w:pPr>
        <w:tabs>
          <w:tab w:val="left" w:pos="-96"/>
          <w:tab w:val="right" w:pos="810"/>
        </w:tabs>
        <w:spacing w:after="0"/>
        <w:ind w:left="180" w:hanging="180"/>
        <w:jc w:val="right"/>
        <w:rPr>
          <w:rFonts w:asciiTheme="majorBidi" w:hAnsiTheme="majorBidi" w:cstheme="majorBidi"/>
          <w:b/>
          <w:sz w:val="24"/>
          <w:szCs w:val="24"/>
        </w:rPr>
      </w:pPr>
    </w:p>
    <w:p w14:paraId="67041FD9" w14:textId="77777777" w:rsidR="002C20E4" w:rsidRPr="00DA693A" w:rsidRDefault="002C20E4" w:rsidP="002C20E4">
      <w:pPr>
        <w:tabs>
          <w:tab w:val="left" w:pos="-96"/>
          <w:tab w:val="right" w:pos="810"/>
        </w:tabs>
        <w:spacing w:after="0"/>
        <w:ind w:left="180" w:hanging="180"/>
        <w:jc w:val="right"/>
        <w:rPr>
          <w:rFonts w:asciiTheme="majorBidi" w:hAnsiTheme="majorBidi" w:cstheme="majorBidi"/>
          <w:b/>
          <w:sz w:val="24"/>
          <w:szCs w:val="24"/>
          <w:rtl/>
        </w:rPr>
      </w:pPr>
    </w:p>
    <w:p w14:paraId="2446AF16" w14:textId="77777777" w:rsidR="0020447A" w:rsidRPr="00DA693A" w:rsidRDefault="0020447A" w:rsidP="0020447A">
      <w:pPr>
        <w:tabs>
          <w:tab w:val="left" w:pos="-96"/>
          <w:tab w:val="right" w:pos="810"/>
        </w:tabs>
        <w:spacing w:after="0"/>
        <w:ind w:left="180" w:hanging="180"/>
        <w:jc w:val="right"/>
        <w:rPr>
          <w:rFonts w:asciiTheme="majorBidi" w:hAnsiTheme="majorBidi" w:cstheme="majorBidi"/>
          <w:b/>
          <w:sz w:val="24"/>
          <w:szCs w:val="24"/>
        </w:rPr>
      </w:pPr>
    </w:p>
    <w:p w14:paraId="46B79E02" w14:textId="77777777" w:rsidR="009624A2" w:rsidRPr="00DA693A" w:rsidRDefault="009624A2" w:rsidP="009624A2">
      <w:pPr>
        <w:tabs>
          <w:tab w:val="left" w:pos="-96"/>
          <w:tab w:val="right" w:pos="810"/>
        </w:tabs>
        <w:spacing w:after="0"/>
        <w:ind w:left="180" w:hanging="180"/>
        <w:jc w:val="both"/>
        <w:rPr>
          <w:rFonts w:asciiTheme="majorBidi" w:hAnsiTheme="majorBidi" w:cstheme="majorBidi"/>
          <w:b/>
          <w:sz w:val="24"/>
          <w:szCs w:val="24"/>
          <w:rtl/>
        </w:rPr>
      </w:pPr>
    </w:p>
    <w:p w14:paraId="0D35835A" w14:textId="77777777" w:rsidR="00CD03A3" w:rsidRPr="00DA693A" w:rsidRDefault="00CD03A3" w:rsidP="009624A2">
      <w:pPr>
        <w:tabs>
          <w:tab w:val="left" w:pos="-96"/>
          <w:tab w:val="right" w:pos="810"/>
        </w:tabs>
        <w:spacing w:after="0"/>
        <w:ind w:left="180" w:hanging="180"/>
        <w:jc w:val="both"/>
        <w:rPr>
          <w:rFonts w:asciiTheme="majorBidi" w:hAnsiTheme="majorBidi" w:cstheme="majorBidi"/>
          <w:b/>
          <w:sz w:val="24"/>
          <w:szCs w:val="24"/>
          <w:rtl/>
        </w:rPr>
      </w:pPr>
    </w:p>
    <w:p w14:paraId="58FCD841" w14:textId="77777777" w:rsidR="00CD03A3" w:rsidRPr="00DA693A" w:rsidRDefault="00CD03A3" w:rsidP="009624A2">
      <w:pPr>
        <w:tabs>
          <w:tab w:val="left" w:pos="-96"/>
          <w:tab w:val="right" w:pos="810"/>
        </w:tabs>
        <w:spacing w:after="0"/>
        <w:ind w:left="180" w:hanging="180"/>
        <w:jc w:val="both"/>
        <w:rPr>
          <w:rFonts w:asciiTheme="majorBidi" w:hAnsiTheme="majorBidi" w:cstheme="majorBidi"/>
          <w:b/>
          <w:sz w:val="24"/>
          <w:szCs w:val="24"/>
          <w:rtl/>
        </w:rPr>
      </w:pPr>
    </w:p>
    <w:p w14:paraId="7701172B" w14:textId="30F6E3CA" w:rsidR="00CD03A3" w:rsidRPr="00DA693A" w:rsidRDefault="00CD03A3" w:rsidP="009624A2">
      <w:pPr>
        <w:tabs>
          <w:tab w:val="left" w:pos="-96"/>
          <w:tab w:val="right" w:pos="810"/>
        </w:tabs>
        <w:spacing w:after="0"/>
        <w:ind w:left="180" w:hanging="180"/>
        <w:jc w:val="both"/>
        <w:rPr>
          <w:rFonts w:asciiTheme="majorBidi" w:hAnsiTheme="majorBidi" w:cstheme="majorBidi"/>
          <w:b/>
          <w:sz w:val="24"/>
          <w:szCs w:val="24"/>
        </w:rPr>
      </w:pPr>
    </w:p>
    <w:p w14:paraId="0A8D86F1" w14:textId="727E74C2" w:rsidR="00107E93" w:rsidRPr="00DA693A" w:rsidRDefault="00107E93" w:rsidP="009624A2">
      <w:pPr>
        <w:tabs>
          <w:tab w:val="left" w:pos="-96"/>
          <w:tab w:val="right" w:pos="810"/>
        </w:tabs>
        <w:spacing w:after="0"/>
        <w:ind w:left="180" w:hanging="180"/>
        <w:jc w:val="both"/>
        <w:rPr>
          <w:rFonts w:asciiTheme="majorBidi" w:hAnsiTheme="majorBidi" w:cstheme="majorBidi"/>
          <w:b/>
          <w:sz w:val="24"/>
          <w:szCs w:val="24"/>
        </w:rPr>
      </w:pPr>
    </w:p>
    <w:p w14:paraId="785232EE" w14:textId="0478C96E" w:rsidR="00107E93" w:rsidRPr="00DA693A" w:rsidRDefault="00107E93" w:rsidP="009624A2">
      <w:pPr>
        <w:tabs>
          <w:tab w:val="left" w:pos="-96"/>
          <w:tab w:val="right" w:pos="810"/>
        </w:tabs>
        <w:spacing w:after="0"/>
        <w:ind w:left="180" w:hanging="180"/>
        <w:jc w:val="both"/>
        <w:rPr>
          <w:rFonts w:asciiTheme="majorBidi" w:hAnsiTheme="majorBidi" w:cstheme="majorBidi"/>
          <w:b/>
          <w:sz w:val="24"/>
          <w:szCs w:val="24"/>
        </w:rPr>
      </w:pPr>
    </w:p>
    <w:p w14:paraId="28D422E8" w14:textId="6D4BDC9F" w:rsidR="00107E93" w:rsidRPr="00DA693A" w:rsidRDefault="00107E93" w:rsidP="009624A2">
      <w:pPr>
        <w:tabs>
          <w:tab w:val="left" w:pos="-96"/>
          <w:tab w:val="right" w:pos="810"/>
        </w:tabs>
        <w:spacing w:after="0"/>
        <w:ind w:left="180" w:hanging="180"/>
        <w:jc w:val="both"/>
        <w:rPr>
          <w:rFonts w:asciiTheme="majorBidi" w:hAnsiTheme="majorBidi" w:cstheme="majorBidi"/>
          <w:b/>
          <w:sz w:val="24"/>
          <w:szCs w:val="24"/>
        </w:rPr>
      </w:pPr>
    </w:p>
    <w:p w14:paraId="125B9E66" w14:textId="5FD8726A" w:rsidR="00107E93" w:rsidRPr="00DA693A" w:rsidRDefault="00107E93" w:rsidP="009624A2">
      <w:pPr>
        <w:tabs>
          <w:tab w:val="left" w:pos="-96"/>
          <w:tab w:val="right" w:pos="810"/>
        </w:tabs>
        <w:spacing w:after="0"/>
        <w:ind w:left="180" w:hanging="180"/>
        <w:jc w:val="both"/>
        <w:rPr>
          <w:rFonts w:asciiTheme="majorBidi" w:hAnsiTheme="majorBidi" w:cstheme="majorBidi"/>
          <w:b/>
          <w:sz w:val="24"/>
          <w:szCs w:val="24"/>
        </w:rPr>
      </w:pPr>
    </w:p>
    <w:p w14:paraId="0DAA31AA" w14:textId="77777777" w:rsidR="00107E93" w:rsidRPr="00DA693A" w:rsidRDefault="00107E93" w:rsidP="009624A2">
      <w:pPr>
        <w:tabs>
          <w:tab w:val="left" w:pos="-96"/>
          <w:tab w:val="right" w:pos="810"/>
        </w:tabs>
        <w:spacing w:after="0"/>
        <w:ind w:left="180" w:hanging="180"/>
        <w:jc w:val="both"/>
        <w:rPr>
          <w:rFonts w:asciiTheme="majorBidi" w:hAnsiTheme="majorBidi" w:cstheme="majorBidi"/>
          <w:b/>
          <w:sz w:val="24"/>
          <w:szCs w:val="24"/>
          <w:rtl/>
        </w:rPr>
      </w:pPr>
    </w:p>
    <w:p w14:paraId="7FE2B97D" w14:textId="77777777" w:rsidR="00CD03A3" w:rsidRPr="00DA693A" w:rsidRDefault="00CD03A3" w:rsidP="009624A2">
      <w:pPr>
        <w:tabs>
          <w:tab w:val="left" w:pos="-96"/>
          <w:tab w:val="right" w:pos="810"/>
        </w:tabs>
        <w:spacing w:after="0"/>
        <w:ind w:left="180" w:hanging="180"/>
        <w:jc w:val="both"/>
        <w:rPr>
          <w:rFonts w:asciiTheme="majorBidi" w:hAnsiTheme="majorBidi" w:cstheme="majorBidi"/>
          <w:b/>
          <w:sz w:val="24"/>
          <w:szCs w:val="24"/>
          <w:rtl/>
        </w:rPr>
      </w:pPr>
    </w:p>
    <w:p w14:paraId="37F2EDC4" w14:textId="77777777" w:rsidR="005E6F27" w:rsidRPr="00DA693A" w:rsidRDefault="005E6F27" w:rsidP="009624A2">
      <w:pPr>
        <w:tabs>
          <w:tab w:val="left" w:pos="-96"/>
          <w:tab w:val="right" w:pos="810"/>
        </w:tabs>
        <w:spacing w:after="0"/>
        <w:ind w:left="180" w:hanging="180"/>
        <w:jc w:val="both"/>
        <w:rPr>
          <w:rFonts w:asciiTheme="majorBidi" w:hAnsiTheme="majorBidi" w:cstheme="majorBidi"/>
          <w:b/>
          <w:sz w:val="24"/>
          <w:szCs w:val="24"/>
          <w:rtl/>
        </w:rPr>
      </w:pPr>
    </w:p>
    <w:p w14:paraId="7D984DB1" w14:textId="77777777" w:rsidR="00412AC2" w:rsidRPr="00DA693A" w:rsidRDefault="00412AC2" w:rsidP="009624A2">
      <w:pPr>
        <w:tabs>
          <w:tab w:val="left" w:pos="-96"/>
          <w:tab w:val="right" w:pos="810"/>
        </w:tabs>
        <w:spacing w:after="0"/>
        <w:ind w:left="180" w:hanging="180"/>
        <w:jc w:val="both"/>
        <w:rPr>
          <w:rFonts w:asciiTheme="majorBidi" w:hAnsiTheme="majorBidi" w:cstheme="majorBidi"/>
          <w:b/>
          <w:sz w:val="24"/>
          <w:szCs w:val="24"/>
          <w:rtl/>
        </w:rPr>
      </w:pPr>
    </w:p>
    <w:p w14:paraId="56E9892B" w14:textId="77777777" w:rsidR="00412AC2" w:rsidRPr="00DA693A" w:rsidRDefault="00412AC2" w:rsidP="009624A2">
      <w:pPr>
        <w:tabs>
          <w:tab w:val="left" w:pos="-96"/>
          <w:tab w:val="right" w:pos="810"/>
        </w:tabs>
        <w:spacing w:after="0"/>
        <w:ind w:left="180" w:hanging="180"/>
        <w:jc w:val="both"/>
        <w:rPr>
          <w:rFonts w:asciiTheme="majorBidi" w:hAnsiTheme="majorBidi" w:cstheme="majorBidi"/>
          <w:b/>
          <w:sz w:val="24"/>
          <w:szCs w:val="24"/>
        </w:rPr>
      </w:pPr>
    </w:p>
    <w:p w14:paraId="4120EB47" w14:textId="77777777" w:rsidR="00F3261E" w:rsidRPr="00DA693A" w:rsidRDefault="00F3261E" w:rsidP="00F3261E">
      <w:pPr>
        <w:tabs>
          <w:tab w:val="left" w:pos="-96"/>
          <w:tab w:val="right" w:pos="810"/>
        </w:tabs>
        <w:spacing w:after="0"/>
        <w:jc w:val="both"/>
        <w:rPr>
          <w:rFonts w:asciiTheme="majorBidi" w:hAnsiTheme="majorBidi" w:cstheme="majorBidi"/>
          <w:b/>
          <w:sz w:val="24"/>
          <w:szCs w:val="24"/>
        </w:rPr>
        <w:sectPr w:rsidR="00F3261E" w:rsidRPr="00DA693A" w:rsidSect="006749EC">
          <w:footerReference w:type="default" r:id="rId14"/>
          <w:pgSz w:w="11906" w:h="16838"/>
          <w:pgMar w:top="720" w:right="926" w:bottom="1170" w:left="1170" w:header="709" w:footer="240"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D92DC6D" w14:textId="361F45FF" w:rsidR="00EF20DE" w:rsidRPr="00DA693A" w:rsidRDefault="00EF20DE" w:rsidP="00107E93">
      <w:pPr>
        <w:tabs>
          <w:tab w:val="left" w:pos="-96"/>
          <w:tab w:val="right" w:pos="810"/>
        </w:tabs>
        <w:spacing w:after="0"/>
        <w:ind w:left="180" w:hanging="180"/>
        <w:jc w:val="center"/>
        <w:rPr>
          <w:rFonts w:asciiTheme="majorBidi" w:hAnsiTheme="majorBidi" w:cstheme="majorBidi"/>
          <w:b/>
          <w:sz w:val="24"/>
          <w:szCs w:val="24"/>
        </w:rPr>
      </w:pPr>
      <w:r w:rsidRPr="00DA693A">
        <w:rPr>
          <w:rFonts w:asciiTheme="majorBidi" w:hAnsiTheme="majorBidi" w:cstheme="majorBidi"/>
          <w:b/>
          <w:sz w:val="24"/>
          <w:szCs w:val="24"/>
          <w:highlight w:val="yellow"/>
        </w:rPr>
        <w:lastRenderedPageBreak/>
        <w:t>BOQ</w:t>
      </w:r>
    </w:p>
    <w:p w14:paraId="68CD1FFA" w14:textId="77777777" w:rsidR="00107E93" w:rsidRPr="00DA693A" w:rsidRDefault="00107E93" w:rsidP="00107E93">
      <w:pPr>
        <w:tabs>
          <w:tab w:val="left" w:pos="-96"/>
          <w:tab w:val="right" w:pos="810"/>
        </w:tabs>
        <w:spacing w:after="0"/>
        <w:ind w:left="180" w:hanging="180"/>
        <w:jc w:val="center"/>
        <w:rPr>
          <w:rFonts w:asciiTheme="majorBidi" w:hAnsiTheme="majorBidi" w:cstheme="majorBidi"/>
          <w:b/>
          <w:sz w:val="24"/>
          <w:szCs w:val="24"/>
        </w:rPr>
      </w:pPr>
    </w:p>
    <w:tbl>
      <w:tblPr>
        <w:tblpPr w:leftFromText="180" w:rightFromText="180" w:vertAnchor="page" w:horzAnchor="margin" w:tblpXSpec="center" w:tblpY="1486"/>
        <w:tblW w:w="145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5310"/>
        <w:gridCol w:w="1260"/>
        <w:gridCol w:w="1080"/>
        <w:gridCol w:w="1980"/>
        <w:gridCol w:w="990"/>
        <w:gridCol w:w="2214"/>
        <w:gridCol w:w="960"/>
      </w:tblGrid>
      <w:tr w:rsidR="00107E93" w:rsidRPr="00DA693A" w14:paraId="4F0CB00C" w14:textId="77777777" w:rsidTr="00992DED">
        <w:trPr>
          <w:trHeight w:val="349"/>
          <w:jc w:val="center"/>
        </w:trPr>
        <w:tc>
          <w:tcPr>
            <w:tcW w:w="738" w:type="dxa"/>
            <w:vMerge w:val="restart"/>
            <w:shd w:val="clear" w:color="auto" w:fill="B8CCE4" w:themeFill="accent1" w:themeFillTint="66"/>
            <w:vAlign w:val="center"/>
          </w:tcPr>
          <w:p w14:paraId="0999A210"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Pr>
              <w:t xml:space="preserve">   </w:t>
            </w:r>
            <w:r w:rsidRPr="00DA693A">
              <w:rPr>
                <w:rFonts w:asciiTheme="majorBidi" w:hAnsiTheme="majorBidi" w:cstheme="majorBidi"/>
                <w:b/>
                <w:bCs/>
                <w:sz w:val="24"/>
                <w:szCs w:val="24"/>
                <w:rtl/>
              </w:rPr>
              <w:t>رقم</w:t>
            </w:r>
            <w:r w:rsidRPr="00DA693A">
              <w:rPr>
                <w:rFonts w:asciiTheme="majorBidi" w:hAnsiTheme="majorBidi" w:cstheme="majorBidi"/>
                <w:b/>
                <w:bCs/>
                <w:sz w:val="24"/>
                <w:szCs w:val="24"/>
              </w:rPr>
              <w:t xml:space="preserve"> </w:t>
            </w:r>
            <w:r w:rsidRPr="00DA693A">
              <w:rPr>
                <w:rFonts w:asciiTheme="majorBidi" w:hAnsiTheme="majorBidi" w:cstheme="majorBidi"/>
                <w:b/>
                <w:bCs/>
                <w:sz w:val="24"/>
                <w:szCs w:val="24"/>
                <w:rtl/>
              </w:rPr>
              <w:t>البند</w:t>
            </w:r>
          </w:p>
        </w:tc>
        <w:tc>
          <w:tcPr>
            <w:tcW w:w="5310" w:type="dxa"/>
            <w:vMerge w:val="restart"/>
            <w:shd w:val="clear" w:color="auto" w:fill="B8CCE4" w:themeFill="accent1" w:themeFillTint="66"/>
            <w:vAlign w:val="center"/>
          </w:tcPr>
          <w:p w14:paraId="65EAEB0B"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tl/>
                <w:lang w:bidi="ar-JO"/>
              </w:rPr>
              <w:t>وصف البند</w:t>
            </w:r>
          </w:p>
        </w:tc>
        <w:tc>
          <w:tcPr>
            <w:tcW w:w="1260" w:type="dxa"/>
            <w:vMerge w:val="restart"/>
            <w:shd w:val="clear" w:color="auto" w:fill="B8CCE4" w:themeFill="accent1" w:themeFillTint="66"/>
            <w:vAlign w:val="center"/>
          </w:tcPr>
          <w:p w14:paraId="0047FDC9"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Pr>
            </w:pPr>
            <w:r w:rsidRPr="00DA693A">
              <w:rPr>
                <w:rFonts w:asciiTheme="majorBidi" w:hAnsiTheme="majorBidi" w:cstheme="majorBidi"/>
                <w:b/>
                <w:bCs/>
                <w:sz w:val="24"/>
                <w:szCs w:val="24"/>
              </w:rPr>
              <w:t>Qty of Devices</w:t>
            </w:r>
          </w:p>
        </w:tc>
        <w:tc>
          <w:tcPr>
            <w:tcW w:w="3060" w:type="dxa"/>
            <w:gridSpan w:val="2"/>
            <w:shd w:val="clear" w:color="auto" w:fill="B8CCE4" w:themeFill="accent1" w:themeFillTint="66"/>
            <w:vAlign w:val="center"/>
          </w:tcPr>
          <w:p w14:paraId="64DFB400"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tl/>
                <w:lang w:bidi="ar-JO"/>
              </w:rPr>
              <w:t>السعر الافرادي ( دينار اردني )</w:t>
            </w:r>
          </w:p>
        </w:tc>
        <w:tc>
          <w:tcPr>
            <w:tcW w:w="3204" w:type="dxa"/>
            <w:gridSpan w:val="2"/>
            <w:shd w:val="clear" w:color="auto" w:fill="B8CCE4" w:themeFill="accent1" w:themeFillTint="66"/>
            <w:vAlign w:val="center"/>
          </w:tcPr>
          <w:p w14:paraId="750955BD"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tl/>
                <w:lang w:bidi="ar-JO"/>
              </w:rPr>
              <w:t>السعر الاجمالي ( دينار اردني )</w:t>
            </w:r>
          </w:p>
        </w:tc>
        <w:tc>
          <w:tcPr>
            <w:tcW w:w="960" w:type="dxa"/>
            <w:vMerge w:val="restart"/>
            <w:shd w:val="clear" w:color="auto" w:fill="B8CCE4" w:themeFill="accent1" w:themeFillTint="66"/>
            <w:vAlign w:val="center"/>
          </w:tcPr>
          <w:p w14:paraId="022B37EA"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tl/>
                <w:lang w:bidi="ar-JO"/>
              </w:rPr>
              <w:t>مدة التوريد</w:t>
            </w:r>
          </w:p>
        </w:tc>
      </w:tr>
      <w:tr w:rsidR="00107E93" w:rsidRPr="00DA693A" w14:paraId="5D6652B1" w14:textId="77777777" w:rsidTr="00992DED">
        <w:trPr>
          <w:trHeight w:val="331"/>
          <w:jc w:val="center"/>
        </w:trPr>
        <w:tc>
          <w:tcPr>
            <w:tcW w:w="738" w:type="dxa"/>
            <w:vMerge/>
            <w:shd w:val="clear" w:color="auto" w:fill="B8CCE4" w:themeFill="accent1" w:themeFillTint="66"/>
            <w:vAlign w:val="center"/>
          </w:tcPr>
          <w:p w14:paraId="34CAA45D"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bCs/>
                <w:sz w:val="24"/>
                <w:szCs w:val="24"/>
              </w:rPr>
            </w:pPr>
          </w:p>
        </w:tc>
        <w:tc>
          <w:tcPr>
            <w:tcW w:w="5310" w:type="dxa"/>
            <w:vMerge/>
            <w:shd w:val="clear" w:color="auto" w:fill="B8CCE4" w:themeFill="accent1" w:themeFillTint="66"/>
            <w:vAlign w:val="center"/>
          </w:tcPr>
          <w:p w14:paraId="5D1052C2"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bCs/>
                <w:sz w:val="24"/>
                <w:szCs w:val="24"/>
              </w:rPr>
            </w:pPr>
          </w:p>
        </w:tc>
        <w:tc>
          <w:tcPr>
            <w:tcW w:w="1260" w:type="dxa"/>
            <w:vMerge/>
            <w:shd w:val="clear" w:color="auto" w:fill="B8CCE4" w:themeFill="accent1" w:themeFillTint="66"/>
            <w:vAlign w:val="center"/>
          </w:tcPr>
          <w:p w14:paraId="5643C78C"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bCs/>
                <w:sz w:val="24"/>
                <w:szCs w:val="24"/>
              </w:rPr>
            </w:pPr>
          </w:p>
        </w:tc>
        <w:tc>
          <w:tcPr>
            <w:tcW w:w="1080" w:type="dxa"/>
            <w:shd w:val="clear" w:color="auto" w:fill="B8CCE4" w:themeFill="accent1" w:themeFillTint="66"/>
            <w:vAlign w:val="center"/>
          </w:tcPr>
          <w:p w14:paraId="014B355B"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tl/>
                <w:lang w:bidi="ar-JO"/>
              </w:rPr>
              <w:t>رقما</w:t>
            </w:r>
          </w:p>
        </w:tc>
        <w:tc>
          <w:tcPr>
            <w:tcW w:w="1980" w:type="dxa"/>
            <w:shd w:val="clear" w:color="auto" w:fill="B8CCE4" w:themeFill="accent1" w:themeFillTint="66"/>
            <w:vAlign w:val="center"/>
          </w:tcPr>
          <w:p w14:paraId="3D4AA253"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tl/>
                <w:lang w:bidi="ar-JO"/>
              </w:rPr>
              <w:t>كتابة</w:t>
            </w:r>
          </w:p>
        </w:tc>
        <w:tc>
          <w:tcPr>
            <w:tcW w:w="990" w:type="dxa"/>
            <w:shd w:val="clear" w:color="auto" w:fill="B8CCE4" w:themeFill="accent1" w:themeFillTint="66"/>
            <w:vAlign w:val="center"/>
          </w:tcPr>
          <w:p w14:paraId="734221D1"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tl/>
                <w:lang w:bidi="ar-JO"/>
              </w:rPr>
              <w:t>رقما</w:t>
            </w:r>
          </w:p>
        </w:tc>
        <w:tc>
          <w:tcPr>
            <w:tcW w:w="2214" w:type="dxa"/>
            <w:shd w:val="clear" w:color="auto" w:fill="B8CCE4" w:themeFill="accent1" w:themeFillTint="66"/>
            <w:vAlign w:val="center"/>
          </w:tcPr>
          <w:p w14:paraId="4B184829"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tl/>
                <w:lang w:bidi="ar-JO"/>
              </w:rPr>
            </w:pPr>
            <w:r w:rsidRPr="00DA693A">
              <w:rPr>
                <w:rFonts w:asciiTheme="majorBidi" w:hAnsiTheme="majorBidi" w:cstheme="majorBidi"/>
                <w:b/>
                <w:bCs/>
                <w:sz w:val="24"/>
                <w:szCs w:val="24"/>
                <w:rtl/>
                <w:lang w:bidi="ar-JO"/>
              </w:rPr>
              <w:t>كتابة</w:t>
            </w:r>
          </w:p>
        </w:tc>
        <w:tc>
          <w:tcPr>
            <w:tcW w:w="960" w:type="dxa"/>
            <w:vMerge/>
            <w:shd w:val="clear" w:color="auto" w:fill="B8CCE4" w:themeFill="accent1" w:themeFillTint="66"/>
            <w:vAlign w:val="center"/>
          </w:tcPr>
          <w:p w14:paraId="7D9522D5"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bCs/>
                <w:sz w:val="24"/>
                <w:szCs w:val="24"/>
                <w:highlight w:val="yellow"/>
              </w:rPr>
            </w:pPr>
          </w:p>
        </w:tc>
      </w:tr>
      <w:tr w:rsidR="00107E93" w:rsidRPr="00DA693A" w14:paraId="0AE6B090" w14:textId="77777777" w:rsidTr="00992DED">
        <w:trPr>
          <w:trHeight w:val="1789"/>
          <w:jc w:val="center"/>
        </w:trPr>
        <w:tc>
          <w:tcPr>
            <w:tcW w:w="738" w:type="dxa"/>
            <w:tcBorders>
              <w:bottom w:val="single" w:sz="4" w:space="0" w:color="auto"/>
            </w:tcBorders>
            <w:vAlign w:val="center"/>
          </w:tcPr>
          <w:p w14:paraId="397F4052" w14:textId="77777777" w:rsidR="00107E93" w:rsidRPr="00DA693A" w:rsidRDefault="00107E93" w:rsidP="00992DED">
            <w:pPr>
              <w:tabs>
                <w:tab w:val="left" w:pos="-96"/>
                <w:tab w:val="right" w:pos="810"/>
              </w:tabs>
              <w:spacing w:after="0"/>
              <w:ind w:left="360"/>
              <w:jc w:val="center"/>
              <w:rPr>
                <w:rFonts w:asciiTheme="majorBidi" w:hAnsiTheme="majorBidi" w:cstheme="majorBidi"/>
                <w:b/>
                <w:bCs/>
                <w:sz w:val="24"/>
                <w:szCs w:val="24"/>
              </w:rPr>
            </w:pPr>
            <w:r w:rsidRPr="00DA693A">
              <w:rPr>
                <w:rFonts w:asciiTheme="majorBidi" w:hAnsiTheme="majorBidi" w:cstheme="majorBidi"/>
                <w:b/>
                <w:bCs/>
                <w:sz w:val="24"/>
                <w:szCs w:val="24"/>
              </w:rPr>
              <w:t>1</w:t>
            </w:r>
          </w:p>
        </w:tc>
        <w:tc>
          <w:tcPr>
            <w:tcW w:w="5310" w:type="dxa"/>
            <w:tcBorders>
              <w:bottom w:val="single" w:sz="4" w:space="0" w:color="auto"/>
            </w:tcBorders>
            <w:vAlign w:val="center"/>
          </w:tcPr>
          <w:p w14:paraId="61D35278"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sz w:val="24"/>
                <w:szCs w:val="24"/>
              </w:rPr>
              <w:t>Renewal and Local Support for One Year for FortiGate– 1500D Network Security Appliance with UTM Bundle 24x7 Enhanced FortiCare plus NGFW, AV, Web Filtering and Antispam Services</w:t>
            </w:r>
          </w:p>
          <w:p w14:paraId="030FA6C8"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sz w:val="24"/>
                <w:szCs w:val="24"/>
              </w:rPr>
              <w:t>(S/N: FG1K5D3116801774 - FG1K5D3116801754)</w:t>
            </w:r>
          </w:p>
          <w:p w14:paraId="0A7DEA53" w14:textId="77777777" w:rsidR="00107E93" w:rsidRPr="00DA693A" w:rsidRDefault="00107E93" w:rsidP="00992DED">
            <w:pPr>
              <w:spacing w:after="0" w:line="240" w:lineRule="auto"/>
              <w:jc w:val="right"/>
              <w:rPr>
                <w:rFonts w:asciiTheme="majorBidi" w:hAnsiTheme="majorBidi" w:cstheme="majorBidi"/>
                <w:sz w:val="24"/>
                <w:szCs w:val="24"/>
                <w:rtl/>
                <w:lang w:bidi="ar-JO"/>
              </w:rPr>
            </w:pPr>
            <w:r w:rsidRPr="00DA693A">
              <w:rPr>
                <w:rFonts w:asciiTheme="majorBidi" w:hAnsiTheme="majorBidi" w:cstheme="majorBidi"/>
                <w:b/>
                <w:sz w:val="24"/>
                <w:szCs w:val="24"/>
              </w:rPr>
              <w:t>One License for each Device</w:t>
            </w:r>
          </w:p>
        </w:tc>
        <w:tc>
          <w:tcPr>
            <w:tcW w:w="1260" w:type="dxa"/>
            <w:tcBorders>
              <w:bottom w:val="single" w:sz="4" w:space="0" w:color="auto"/>
            </w:tcBorders>
            <w:vAlign w:val="center"/>
          </w:tcPr>
          <w:p w14:paraId="1B933751"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Pr>
            </w:pPr>
            <w:r w:rsidRPr="00DA693A">
              <w:rPr>
                <w:rFonts w:asciiTheme="majorBidi" w:hAnsiTheme="majorBidi" w:cstheme="majorBidi"/>
                <w:b/>
                <w:sz w:val="24"/>
                <w:szCs w:val="24"/>
              </w:rPr>
              <w:t>2</w:t>
            </w:r>
          </w:p>
        </w:tc>
        <w:tc>
          <w:tcPr>
            <w:tcW w:w="1080" w:type="dxa"/>
            <w:tcBorders>
              <w:bottom w:val="single" w:sz="4" w:space="0" w:color="auto"/>
            </w:tcBorders>
            <w:vAlign w:val="center"/>
          </w:tcPr>
          <w:p w14:paraId="79BDDBA1"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1980" w:type="dxa"/>
            <w:tcBorders>
              <w:bottom w:val="single" w:sz="4" w:space="0" w:color="auto"/>
            </w:tcBorders>
            <w:vAlign w:val="center"/>
          </w:tcPr>
          <w:p w14:paraId="039FAFCF"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sz w:val="24"/>
                <w:szCs w:val="24"/>
                <w:rtl/>
              </w:rPr>
            </w:pPr>
          </w:p>
        </w:tc>
        <w:tc>
          <w:tcPr>
            <w:tcW w:w="990" w:type="dxa"/>
            <w:tcBorders>
              <w:bottom w:val="single" w:sz="4" w:space="0" w:color="auto"/>
            </w:tcBorders>
            <w:vAlign w:val="center"/>
          </w:tcPr>
          <w:p w14:paraId="20283AE5"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sz w:val="24"/>
                <w:szCs w:val="24"/>
                <w:rtl/>
              </w:rPr>
            </w:pPr>
          </w:p>
        </w:tc>
        <w:tc>
          <w:tcPr>
            <w:tcW w:w="2214" w:type="dxa"/>
            <w:tcBorders>
              <w:bottom w:val="single" w:sz="4" w:space="0" w:color="auto"/>
            </w:tcBorders>
            <w:vAlign w:val="center"/>
          </w:tcPr>
          <w:p w14:paraId="42681A7D"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sz w:val="24"/>
                <w:szCs w:val="24"/>
                <w:rtl/>
              </w:rPr>
            </w:pPr>
          </w:p>
        </w:tc>
        <w:tc>
          <w:tcPr>
            <w:tcW w:w="960" w:type="dxa"/>
            <w:tcBorders>
              <w:bottom w:val="single" w:sz="4" w:space="0" w:color="auto"/>
            </w:tcBorders>
            <w:vAlign w:val="center"/>
          </w:tcPr>
          <w:p w14:paraId="2ECD0933"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sz w:val="24"/>
                <w:szCs w:val="24"/>
                <w:rtl/>
              </w:rPr>
            </w:pPr>
          </w:p>
        </w:tc>
      </w:tr>
      <w:tr w:rsidR="00107E93" w:rsidRPr="00DA693A" w14:paraId="0889FF82" w14:textId="77777777" w:rsidTr="00992DED">
        <w:trPr>
          <w:trHeight w:val="1519"/>
          <w:jc w:val="center"/>
        </w:trPr>
        <w:tc>
          <w:tcPr>
            <w:tcW w:w="738" w:type="dxa"/>
            <w:tcBorders>
              <w:bottom w:val="single" w:sz="4" w:space="0" w:color="auto"/>
            </w:tcBorders>
            <w:vAlign w:val="center"/>
          </w:tcPr>
          <w:p w14:paraId="4F103F48" w14:textId="77777777" w:rsidR="00107E93" w:rsidRPr="00DA693A" w:rsidRDefault="00107E93" w:rsidP="00992DED">
            <w:pPr>
              <w:tabs>
                <w:tab w:val="left" w:pos="-96"/>
                <w:tab w:val="right" w:pos="810"/>
              </w:tabs>
              <w:spacing w:after="0"/>
              <w:ind w:left="360"/>
              <w:jc w:val="center"/>
              <w:rPr>
                <w:rFonts w:asciiTheme="majorBidi" w:hAnsiTheme="majorBidi" w:cstheme="majorBidi"/>
                <w:b/>
                <w:bCs/>
                <w:sz w:val="24"/>
                <w:szCs w:val="24"/>
              </w:rPr>
            </w:pPr>
            <w:r w:rsidRPr="00DA693A">
              <w:rPr>
                <w:rFonts w:asciiTheme="majorBidi" w:hAnsiTheme="majorBidi" w:cstheme="majorBidi"/>
                <w:b/>
                <w:bCs/>
                <w:sz w:val="24"/>
                <w:szCs w:val="24"/>
              </w:rPr>
              <w:t>2</w:t>
            </w:r>
          </w:p>
        </w:tc>
        <w:tc>
          <w:tcPr>
            <w:tcW w:w="5310" w:type="dxa"/>
            <w:tcBorders>
              <w:bottom w:val="single" w:sz="4" w:space="0" w:color="auto"/>
            </w:tcBorders>
            <w:vAlign w:val="center"/>
          </w:tcPr>
          <w:p w14:paraId="3D58851F" w14:textId="36F2DC39"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sz w:val="24"/>
                <w:szCs w:val="24"/>
              </w:rPr>
              <w:t>Renewal</w:t>
            </w:r>
            <w:r w:rsidR="00714750" w:rsidRPr="00DA693A">
              <w:rPr>
                <w:rFonts w:asciiTheme="majorBidi" w:hAnsiTheme="majorBidi" w:cstheme="majorBidi"/>
                <w:sz w:val="24"/>
                <w:szCs w:val="24"/>
              </w:rPr>
              <w:t xml:space="preserve"> (</w:t>
            </w:r>
            <w:r w:rsidR="00714750" w:rsidRPr="00DA693A">
              <w:rPr>
                <w:rFonts w:asciiTheme="majorBidi" w:hAnsiTheme="majorBidi" w:cstheme="majorBidi"/>
              </w:rPr>
              <w:t>7months plus/minus)</w:t>
            </w:r>
            <w:r w:rsidR="00714750" w:rsidRPr="00DA693A">
              <w:rPr>
                <w:rFonts w:asciiTheme="majorBidi" w:hAnsiTheme="majorBidi" w:cstheme="majorBidi"/>
                <w:szCs w:val="24"/>
              </w:rPr>
              <w:t xml:space="preserve"> </w:t>
            </w:r>
            <w:r w:rsidR="00D177B3" w:rsidRPr="00DA693A">
              <w:rPr>
                <w:rFonts w:asciiTheme="majorBidi" w:hAnsiTheme="majorBidi" w:cstheme="majorBidi"/>
                <w:sz w:val="24"/>
                <w:szCs w:val="24"/>
              </w:rPr>
              <w:t xml:space="preserve"> </w:t>
            </w:r>
            <w:r w:rsidRPr="00DA693A">
              <w:rPr>
                <w:rFonts w:asciiTheme="majorBidi" w:hAnsiTheme="majorBidi" w:cstheme="majorBidi"/>
                <w:sz w:val="24"/>
                <w:szCs w:val="24"/>
              </w:rPr>
              <w:t>and Local Support for One Year for FortiADC)- 400D Application Delivery Controller 24x7 Enhanced FortiCare</w:t>
            </w:r>
          </w:p>
          <w:p w14:paraId="07F7D98C"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sz w:val="24"/>
                <w:szCs w:val="24"/>
              </w:rPr>
              <w:t>(S/N:FAD4HD3A16000050 -FAD4HD3A16000018)</w:t>
            </w:r>
          </w:p>
          <w:p w14:paraId="4A6176D2"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b/>
                <w:sz w:val="24"/>
                <w:szCs w:val="24"/>
              </w:rPr>
              <w:t>One License for each Device</w:t>
            </w:r>
          </w:p>
        </w:tc>
        <w:tc>
          <w:tcPr>
            <w:tcW w:w="1260" w:type="dxa"/>
            <w:tcBorders>
              <w:bottom w:val="single" w:sz="4" w:space="0" w:color="auto"/>
            </w:tcBorders>
            <w:vAlign w:val="center"/>
          </w:tcPr>
          <w:p w14:paraId="18184184"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Pr>
            </w:pPr>
            <w:r w:rsidRPr="00DA693A">
              <w:rPr>
                <w:rFonts w:asciiTheme="majorBidi" w:hAnsiTheme="majorBidi" w:cstheme="majorBidi"/>
                <w:b/>
                <w:sz w:val="24"/>
                <w:szCs w:val="24"/>
              </w:rPr>
              <w:t>2</w:t>
            </w:r>
          </w:p>
        </w:tc>
        <w:tc>
          <w:tcPr>
            <w:tcW w:w="1080" w:type="dxa"/>
            <w:tcBorders>
              <w:bottom w:val="single" w:sz="4" w:space="0" w:color="auto"/>
            </w:tcBorders>
            <w:vAlign w:val="center"/>
          </w:tcPr>
          <w:p w14:paraId="759615A7"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1980" w:type="dxa"/>
            <w:tcBorders>
              <w:bottom w:val="single" w:sz="4" w:space="0" w:color="auto"/>
            </w:tcBorders>
            <w:vAlign w:val="center"/>
          </w:tcPr>
          <w:p w14:paraId="19C9AA6C"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sz w:val="24"/>
                <w:szCs w:val="24"/>
                <w:rtl/>
              </w:rPr>
            </w:pPr>
          </w:p>
        </w:tc>
        <w:tc>
          <w:tcPr>
            <w:tcW w:w="990" w:type="dxa"/>
            <w:tcBorders>
              <w:bottom w:val="single" w:sz="4" w:space="0" w:color="auto"/>
            </w:tcBorders>
            <w:vAlign w:val="center"/>
          </w:tcPr>
          <w:p w14:paraId="689BA35C"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sz w:val="24"/>
                <w:szCs w:val="24"/>
                <w:rtl/>
              </w:rPr>
            </w:pPr>
          </w:p>
        </w:tc>
        <w:tc>
          <w:tcPr>
            <w:tcW w:w="2214" w:type="dxa"/>
            <w:tcBorders>
              <w:bottom w:val="single" w:sz="4" w:space="0" w:color="auto"/>
            </w:tcBorders>
            <w:vAlign w:val="center"/>
          </w:tcPr>
          <w:p w14:paraId="35D6EE1E"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sz w:val="24"/>
                <w:szCs w:val="24"/>
                <w:rtl/>
              </w:rPr>
            </w:pPr>
          </w:p>
        </w:tc>
        <w:tc>
          <w:tcPr>
            <w:tcW w:w="960" w:type="dxa"/>
            <w:tcBorders>
              <w:bottom w:val="single" w:sz="4" w:space="0" w:color="auto"/>
            </w:tcBorders>
            <w:vAlign w:val="center"/>
          </w:tcPr>
          <w:p w14:paraId="1179CBBE" w14:textId="77777777" w:rsidR="00107E93" w:rsidRPr="00DA693A" w:rsidRDefault="00107E93" w:rsidP="00992DED">
            <w:pPr>
              <w:tabs>
                <w:tab w:val="left" w:pos="-96"/>
                <w:tab w:val="right" w:pos="810"/>
              </w:tabs>
              <w:spacing w:after="0"/>
              <w:ind w:left="180" w:hanging="180"/>
              <w:jc w:val="both"/>
              <w:rPr>
                <w:rFonts w:asciiTheme="majorBidi" w:hAnsiTheme="majorBidi" w:cstheme="majorBidi"/>
                <w:b/>
                <w:sz w:val="24"/>
                <w:szCs w:val="24"/>
                <w:rtl/>
              </w:rPr>
            </w:pPr>
          </w:p>
        </w:tc>
      </w:tr>
      <w:tr w:rsidR="00107E93" w:rsidRPr="00DA693A" w14:paraId="7E4D370C" w14:textId="77777777" w:rsidTr="00992DED">
        <w:trPr>
          <w:trHeight w:val="1240"/>
          <w:jc w:val="center"/>
        </w:trPr>
        <w:tc>
          <w:tcPr>
            <w:tcW w:w="738" w:type="dxa"/>
            <w:tcBorders>
              <w:bottom w:val="single" w:sz="4" w:space="0" w:color="auto"/>
            </w:tcBorders>
            <w:vAlign w:val="center"/>
          </w:tcPr>
          <w:p w14:paraId="311BDCA5" w14:textId="77777777" w:rsidR="00107E93" w:rsidRPr="00DA693A" w:rsidRDefault="00107E93" w:rsidP="00992DED">
            <w:pPr>
              <w:tabs>
                <w:tab w:val="left" w:pos="-96"/>
                <w:tab w:val="right" w:pos="810"/>
              </w:tabs>
              <w:spacing w:after="0"/>
              <w:ind w:left="360"/>
              <w:jc w:val="center"/>
              <w:rPr>
                <w:rFonts w:asciiTheme="majorBidi" w:hAnsiTheme="majorBidi" w:cstheme="majorBidi"/>
                <w:b/>
                <w:bCs/>
                <w:sz w:val="24"/>
                <w:szCs w:val="24"/>
              </w:rPr>
            </w:pPr>
            <w:r w:rsidRPr="00DA693A">
              <w:rPr>
                <w:rFonts w:asciiTheme="majorBidi" w:hAnsiTheme="majorBidi" w:cstheme="majorBidi"/>
                <w:b/>
                <w:bCs/>
                <w:sz w:val="24"/>
                <w:szCs w:val="24"/>
              </w:rPr>
              <w:t>3</w:t>
            </w:r>
          </w:p>
        </w:tc>
        <w:tc>
          <w:tcPr>
            <w:tcW w:w="5310" w:type="dxa"/>
            <w:tcBorders>
              <w:bottom w:val="single" w:sz="4" w:space="0" w:color="auto"/>
            </w:tcBorders>
            <w:vAlign w:val="center"/>
          </w:tcPr>
          <w:p w14:paraId="14EC652F" w14:textId="77777777" w:rsidR="00107E93" w:rsidRPr="00DA693A" w:rsidRDefault="00107E93" w:rsidP="00992DED">
            <w:pPr>
              <w:tabs>
                <w:tab w:val="left" w:pos="-96"/>
                <w:tab w:val="right" w:pos="810"/>
              </w:tabs>
              <w:spacing w:after="0" w:line="240" w:lineRule="auto"/>
              <w:ind w:left="180" w:hanging="180"/>
              <w:jc w:val="right"/>
              <w:rPr>
                <w:rFonts w:asciiTheme="majorBidi" w:hAnsiTheme="majorBidi" w:cstheme="majorBidi"/>
                <w:sz w:val="24"/>
                <w:szCs w:val="24"/>
              </w:rPr>
            </w:pPr>
            <w:r w:rsidRPr="00DA693A">
              <w:rPr>
                <w:rFonts w:asciiTheme="majorBidi" w:hAnsiTheme="majorBidi" w:cstheme="majorBidi"/>
                <w:sz w:val="24"/>
                <w:szCs w:val="24"/>
              </w:rPr>
              <w:t xml:space="preserve">Renewal and Local Support for  One Year for FortiAnalyzer -400E Security Reporting 24x7 Enhanced FortiCare </w:t>
            </w:r>
          </w:p>
          <w:p w14:paraId="4BF27B3D" w14:textId="77777777" w:rsidR="00107E93" w:rsidRPr="00DA693A" w:rsidRDefault="00107E93" w:rsidP="00992DED">
            <w:pPr>
              <w:tabs>
                <w:tab w:val="left" w:pos="-96"/>
                <w:tab w:val="right" w:pos="810"/>
              </w:tabs>
              <w:spacing w:after="0" w:line="240" w:lineRule="auto"/>
              <w:ind w:left="180" w:hanging="180"/>
              <w:jc w:val="right"/>
              <w:rPr>
                <w:rFonts w:asciiTheme="majorBidi" w:hAnsiTheme="majorBidi" w:cstheme="majorBidi"/>
                <w:sz w:val="24"/>
                <w:szCs w:val="24"/>
              </w:rPr>
            </w:pPr>
            <w:r w:rsidRPr="00DA693A">
              <w:rPr>
                <w:rFonts w:asciiTheme="majorBidi" w:hAnsiTheme="majorBidi" w:cstheme="majorBidi"/>
                <w:sz w:val="24"/>
                <w:szCs w:val="24"/>
              </w:rPr>
              <w:t>(S/N: FL-4HE3R16900112)</w:t>
            </w:r>
          </w:p>
        </w:tc>
        <w:tc>
          <w:tcPr>
            <w:tcW w:w="1260" w:type="dxa"/>
            <w:tcBorders>
              <w:bottom w:val="single" w:sz="4" w:space="0" w:color="auto"/>
            </w:tcBorders>
            <w:vAlign w:val="center"/>
          </w:tcPr>
          <w:p w14:paraId="306EB1B9"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Pr>
            </w:pPr>
            <w:r w:rsidRPr="00DA693A">
              <w:rPr>
                <w:rFonts w:asciiTheme="majorBidi" w:hAnsiTheme="majorBidi" w:cstheme="majorBidi"/>
                <w:b/>
                <w:sz w:val="24"/>
                <w:szCs w:val="24"/>
              </w:rPr>
              <w:t>1</w:t>
            </w:r>
          </w:p>
        </w:tc>
        <w:tc>
          <w:tcPr>
            <w:tcW w:w="1080" w:type="dxa"/>
            <w:tcBorders>
              <w:bottom w:val="single" w:sz="4" w:space="0" w:color="auto"/>
            </w:tcBorders>
            <w:vAlign w:val="center"/>
          </w:tcPr>
          <w:p w14:paraId="21A4C287"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1980" w:type="dxa"/>
            <w:tcBorders>
              <w:bottom w:val="single" w:sz="4" w:space="0" w:color="auto"/>
            </w:tcBorders>
            <w:vAlign w:val="center"/>
          </w:tcPr>
          <w:p w14:paraId="48C770FC"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990" w:type="dxa"/>
            <w:tcBorders>
              <w:bottom w:val="single" w:sz="4" w:space="0" w:color="auto"/>
            </w:tcBorders>
            <w:vAlign w:val="center"/>
          </w:tcPr>
          <w:p w14:paraId="26465960"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2214" w:type="dxa"/>
            <w:tcBorders>
              <w:bottom w:val="single" w:sz="4" w:space="0" w:color="auto"/>
            </w:tcBorders>
            <w:vAlign w:val="center"/>
          </w:tcPr>
          <w:p w14:paraId="73DF8BF1"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960" w:type="dxa"/>
            <w:tcBorders>
              <w:bottom w:val="single" w:sz="4" w:space="0" w:color="auto"/>
            </w:tcBorders>
            <w:vAlign w:val="center"/>
          </w:tcPr>
          <w:p w14:paraId="6208951C"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r>
      <w:tr w:rsidR="00107E93" w:rsidRPr="00DA693A" w14:paraId="5AC5E4A1" w14:textId="77777777" w:rsidTr="00992DED">
        <w:trPr>
          <w:trHeight w:val="1240"/>
          <w:jc w:val="center"/>
        </w:trPr>
        <w:tc>
          <w:tcPr>
            <w:tcW w:w="738" w:type="dxa"/>
            <w:vAlign w:val="center"/>
          </w:tcPr>
          <w:p w14:paraId="7345CC6E" w14:textId="77777777" w:rsidR="00107E93" w:rsidRPr="00DA693A" w:rsidRDefault="00107E93" w:rsidP="00992DED">
            <w:pPr>
              <w:tabs>
                <w:tab w:val="left" w:pos="-96"/>
                <w:tab w:val="right" w:pos="810"/>
              </w:tabs>
              <w:spacing w:after="0"/>
              <w:ind w:left="360"/>
              <w:jc w:val="center"/>
              <w:rPr>
                <w:rFonts w:asciiTheme="majorBidi" w:hAnsiTheme="majorBidi" w:cstheme="majorBidi"/>
                <w:b/>
                <w:bCs/>
                <w:sz w:val="24"/>
                <w:szCs w:val="24"/>
                <w:rtl/>
              </w:rPr>
            </w:pPr>
          </w:p>
          <w:p w14:paraId="57C08894" w14:textId="77777777" w:rsidR="00107E93" w:rsidRPr="00DA693A" w:rsidRDefault="00107E93" w:rsidP="00992DED">
            <w:pPr>
              <w:tabs>
                <w:tab w:val="left" w:pos="-96"/>
                <w:tab w:val="right" w:pos="810"/>
              </w:tabs>
              <w:spacing w:after="0"/>
              <w:ind w:left="360"/>
              <w:jc w:val="center"/>
              <w:rPr>
                <w:rFonts w:asciiTheme="majorBidi" w:hAnsiTheme="majorBidi" w:cstheme="majorBidi"/>
                <w:b/>
                <w:bCs/>
                <w:sz w:val="24"/>
                <w:szCs w:val="24"/>
              </w:rPr>
            </w:pPr>
            <w:r w:rsidRPr="00DA693A">
              <w:rPr>
                <w:rFonts w:asciiTheme="majorBidi" w:hAnsiTheme="majorBidi" w:cstheme="majorBidi"/>
                <w:b/>
                <w:bCs/>
                <w:sz w:val="24"/>
                <w:szCs w:val="24"/>
              </w:rPr>
              <w:t>4</w:t>
            </w:r>
          </w:p>
        </w:tc>
        <w:tc>
          <w:tcPr>
            <w:tcW w:w="5310" w:type="dxa"/>
            <w:vAlign w:val="center"/>
          </w:tcPr>
          <w:p w14:paraId="10446FE8"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sz w:val="24"/>
                <w:szCs w:val="24"/>
              </w:rPr>
              <w:t xml:space="preserve">Local Support for Extreme Support for One Year for BD 8810 Core Switch </w:t>
            </w:r>
          </w:p>
          <w:p w14:paraId="2C85DE77"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sz w:val="24"/>
                <w:szCs w:val="24"/>
              </w:rPr>
              <w:t>S/N: 1621G-00063  ,  1621G-00064</w:t>
            </w:r>
          </w:p>
          <w:p w14:paraId="26B44423"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b/>
                <w:bCs/>
                <w:sz w:val="24"/>
                <w:szCs w:val="24"/>
              </w:rPr>
              <w:t xml:space="preserve">Local Support </w:t>
            </w:r>
            <w:r w:rsidRPr="00DA693A">
              <w:rPr>
                <w:rFonts w:asciiTheme="majorBidi" w:hAnsiTheme="majorBidi" w:cstheme="majorBidi"/>
                <w:b/>
                <w:sz w:val="24"/>
                <w:szCs w:val="24"/>
              </w:rPr>
              <w:t>for each Device</w:t>
            </w:r>
          </w:p>
        </w:tc>
        <w:tc>
          <w:tcPr>
            <w:tcW w:w="1260" w:type="dxa"/>
            <w:vAlign w:val="center"/>
          </w:tcPr>
          <w:p w14:paraId="6CA6C270"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Pr>
            </w:pPr>
            <w:r w:rsidRPr="00DA693A">
              <w:rPr>
                <w:rFonts w:asciiTheme="majorBidi" w:hAnsiTheme="majorBidi" w:cstheme="majorBidi"/>
                <w:b/>
                <w:sz w:val="24"/>
                <w:szCs w:val="24"/>
              </w:rPr>
              <w:t>2</w:t>
            </w:r>
          </w:p>
        </w:tc>
        <w:tc>
          <w:tcPr>
            <w:tcW w:w="1080" w:type="dxa"/>
            <w:vAlign w:val="center"/>
          </w:tcPr>
          <w:p w14:paraId="547E26B7"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1980" w:type="dxa"/>
            <w:vAlign w:val="center"/>
          </w:tcPr>
          <w:p w14:paraId="06A02735"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990" w:type="dxa"/>
            <w:vAlign w:val="center"/>
          </w:tcPr>
          <w:p w14:paraId="490CBEDF"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2214" w:type="dxa"/>
            <w:vAlign w:val="center"/>
          </w:tcPr>
          <w:p w14:paraId="090347B5"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960" w:type="dxa"/>
            <w:vAlign w:val="center"/>
          </w:tcPr>
          <w:p w14:paraId="5DE2A44C"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r>
      <w:tr w:rsidR="00107E93" w:rsidRPr="00DA693A" w14:paraId="1F8F1612" w14:textId="77777777" w:rsidTr="00992DED">
        <w:trPr>
          <w:trHeight w:val="1339"/>
          <w:jc w:val="center"/>
        </w:trPr>
        <w:tc>
          <w:tcPr>
            <w:tcW w:w="738" w:type="dxa"/>
            <w:vAlign w:val="center"/>
          </w:tcPr>
          <w:p w14:paraId="74E0D957" w14:textId="77777777" w:rsidR="00107E93" w:rsidRPr="00DA693A" w:rsidRDefault="00107E93" w:rsidP="00992DED">
            <w:pPr>
              <w:tabs>
                <w:tab w:val="left" w:pos="-96"/>
                <w:tab w:val="right" w:pos="810"/>
              </w:tabs>
              <w:spacing w:after="0"/>
              <w:ind w:left="360"/>
              <w:jc w:val="center"/>
              <w:rPr>
                <w:rFonts w:asciiTheme="majorBidi" w:hAnsiTheme="majorBidi" w:cstheme="majorBidi"/>
                <w:b/>
                <w:bCs/>
                <w:sz w:val="24"/>
                <w:szCs w:val="24"/>
                <w:rtl/>
              </w:rPr>
            </w:pPr>
            <w:r w:rsidRPr="00DA693A">
              <w:rPr>
                <w:rFonts w:asciiTheme="majorBidi" w:hAnsiTheme="majorBidi" w:cstheme="majorBidi"/>
                <w:b/>
                <w:bCs/>
                <w:sz w:val="24"/>
                <w:szCs w:val="24"/>
              </w:rPr>
              <w:t>5</w:t>
            </w:r>
          </w:p>
        </w:tc>
        <w:tc>
          <w:tcPr>
            <w:tcW w:w="5310" w:type="dxa"/>
            <w:vAlign w:val="center"/>
          </w:tcPr>
          <w:p w14:paraId="70FECB2D"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sz w:val="24"/>
                <w:szCs w:val="24"/>
              </w:rPr>
              <w:t xml:space="preserve">Local Support for One Year for Extreme Summitt Switch – model: X450a-48t </w:t>
            </w:r>
          </w:p>
          <w:p w14:paraId="79C55ED3"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sz w:val="24"/>
                <w:szCs w:val="24"/>
              </w:rPr>
              <w:t>S/N: 0938G-80111  ,  0938G-80112</w:t>
            </w:r>
          </w:p>
          <w:p w14:paraId="23D3D0FF" w14:textId="77777777" w:rsidR="00107E93" w:rsidRPr="00DA693A" w:rsidRDefault="00107E93" w:rsidP="00992DED">
            <w:pPr>
              <w:spacing w:after="0" w:line="240" w:lineRule="auto"/>
              <w:jc w:val="right"/>
              <w:rPr>
                <w:rFonts w:asciiTheme="majorBidi" w:hAnsiTheme="majorBidi" w:cstheme="majorBidi"/>
                <w:sz w:val="24"/>
                <w:szCs w:val="24"/>
              </w:rPr>
            </w:pPr>
            <w:r w:rsidRPr="00DA693A">
              <w:rPr>
                <w:rFonts w:asciiTheme="majorBidi" w:hAnsiTheme="majorBidi" w:cstheme="majorBidi"/>
                <w:b/>
                <w:bCs/>
                <w:sz w:val="24"/>
                <w:szCs w:val="24"/>
              </w:rPr>
              <w:t xml:space="preserve">Local Support </w:t>
            </w:r>
            <w:r w:rsidRPr="00DA693A">
              <w:rPr>
                <w:rFonts w:asciiTheme="majorBidi" w:hAnsiTheme="majorBidi" w:cstheme="majorBidi"/>
                <w:b/>
                <w:sz w:val="24"/>
                <w:szCs w:val="24"/>
              </w:rPr>
              <w:t>for each Device</w:t>
            </w:r>
          </w:p>
        </w:tc>
        <w:tc>
          <w:tcPr>
            <w:tcW w:w="1260" w:type="dxa"/>
            <w:vAlign w:val="center"/>
          </w:tcPr>
          <w:p w14:paraId="1005825C"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Pr>
            </w:pPr>
            <w:r w:rsidRPr="00DA693A">
              <w:rPr>
                <w:rFonts w:asciiTheme="majorBidi" w:hAnsiTheme="majorBidi" w:cstheme="majorBidi"/>
                <w:b/>
                <w:sz w:val="24"/>
                <w:szCs w:val="24"/>
              </w:rPr>
              <w:t>2</w:t>
            </w:r>
          </w:p>
        </w:tc>
        <w:tc>
          <w:tcPr>
            <w:tcW w:w="1080" w:type="dxa"/>
            <w:vAlign w:val="center"/>
          </w:tcPr>
          <w:p w14:paraId="3E66ADFB"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1980" w:type="dxa"/>
            <w:vAlign w:val="center"/>
          </w:tcPr>
          <w:p w14:paraId="042D569F"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990" w:type="dxa"/>
            <w:vAlign w:val="center"/>
          </w:tcPr>
          <w:p w14:paraId="5A60BC78"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2214" w:type="dxa"/>
            <w:vAlign w:val="center"/>
          </w:tcPr>
          <w:p w14:paraId="4C2B35F6"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c>
          <w:tcPr>
            <w:tcW w:w="960" w:type="dxa"/>
            <w:vAlign w:val="center"/>
          </w:tcPr>
          <w:p w14:paraId="30C20D90"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sz w:val="24"/>
                <w:szCs w:val="24"/>
                <w:rtl/>
              </w:rPr>
            </w:pPr>
          </w:p>
        </w:tc>
      </w:tr>
      <w:tr w:rsidR="00107E93" w:rsidRPr="00DA693A" w14:paraId="0F84C66D" w14:textId="77777777" w:rsidTr="00992DED">
        <w:trPr>
          <w:gridAfter w:val="5"/>
          <w:wAfter w:w="7224" w:type="dxa"/>
          <w:trHeight w:val="409"/>
          <w:jc w:val="center"/>
        </w:trPr>
        <w:tc>
          <w:tcPr>
            <w:tcW w:w="7308" w:type="dxa"/>
            <w:gridSpan w:val="3"/>
            <w:tcBorders>
              <w:top w:val="single" w:sz="4" w:space="0" w:color="auto"/>
              <w:bottom w:val="single" w:sz="4" w:space="0" w:color="auto"/>
            </w:tcBorders>
            <w:vAlign w:val="center"/>
          </w:tcPr>
          <w:p w14:paraId="4F4E7253" w14:textId="77777777" w:rsidR="00107E93" w:rsidRPr="00DA693A" w:rsidRDefault="00107E93" w:rsidP="00992DED">
            <w:pPr>
              <w:tabs>
                <w:tab w:val="left" w:pos="-96"/>
                <w:tab w:val="right" w:pos="810"/>
              </w:tabs>
              <w:spacing w:after="0"/>
              <w:ind w:left="180" w:hanging="180"/>
              <w:jc w:val="center"/>
              <w:rPr>
                <w:rFonts w:asciiTheme="majorBidi" w:hAnsiTheme="majorBidi" w:cstheme="majorBidi"/>
                <w:b/>
                <w:bCs/>
                <w:sz w:val="24"/>
                <w:szCs w:val="24"/>
              </w:rPr>
            </w:pPr>
            <w:r w:rsidRPr="00DA693A">
              <w:rPr>
                <w:rFonts w:asciiTheme="majorBidi" w:hAnsiTheme="majorBidi" w:cstheme="majorBidi"/>
                <w:b/>
                <w:bCs/>
                <w:sz w:val="24"/>
                <w:szCs w:val="24"/>
              </w:rPr>
              <w:t>Total</w:t>
            </w:r>
          </w:p>
        </w:tc>
      </w:tr>
    </w:tbl>
    <w:p w14:paraId="24393808" w14:textId="5FA5284E" w:rsidR="00107E93" w:rsidRPr="00DA693A" w:rsidRDefault="00107E93" w:rsidP="00107E93">
      <w:pPr>
        <w:tabs>
          <w:tab w:val="left" w:pos="-96"/>
          <w:tab w:val="right" w:pos="810"/>
        </w:tabs>
        <w:spacing w:after="0"/>
        <w:ind w:left="180" w:hanging="180"/>
        <w:jc w:val="center"/>
        <w:rPr>
          <w:rFonts w:asciiTheme="majorBidi" w:hAnsiTheme="majorBidi" w:cstheme="majorBidi"/>
          <w:b/>
          <w:bCs/>
          <w:sz w:val="24"/>
          <w:szCs w:val="24"/>
        </w:rPr>
      </w:pPr>
    </w:p>
    <w:p w14:paraId="5E081A57" w14:textId="77E76BEB" w:rsidR="00B62BDE" w:rsidRPr="00DA693A" w:rsidRDefault="00B62BDE" w:rsidP="00107E93">
      <w:pPr>
        <w:tabs>
          <w:tab w:val="left" w:pos="-96"/>
          <w:tab w:val="right" w:pos="810"/>
        </w:tabs>
        <w:spacing w:after="0"/>
        <w:ind w:left="180" w:hanging="180"/>
        <w:jc w:val="center"/>
        <w:rPr>
          <w:rFonts w:asciiTheme="majorBidi" w:hAnsiTheme="majorBidi" w:cstheme="majorBidi"/>
          <w:b/>
          <w:bCs/>
          <w:sz w:val="24"/>
          <w:szCs w:val="24"/>
        </w:rPr>
      </w:pPr>
    </w:p>
    <w:p w14:paraId="4A5562FE" w14:textId="77777777" w:rsidR="00B62BDE" w:rsidRPr="00DA693A" w:rsidRDefault="00B62BDE" w:rsidP="00B62BDE">
      <w:pPr>
        <w:spacing w:after="0" w:line="480" w:lineRule="auto"/>
        <w:ind w:left="180" w:hanging="180"/>
        <w:jc w:val="both"/>
        <w:rPr>
          <w:rFonts w:asciiTheme="majorBidi" w:hAnsiTheme="majorBidi" w:cstheme="majorBidi"/>
          <w:b/>
          <w:bCs/>
          <w:sz w:val="28"/>
          <w:szCs w:val="28"/>
          <w:lang w:bidi="ar-JO"/>
        </w:rPr>
      </w:pPr>
    </w:p>
    <w:p w14:paraId="48C391AD" w14:textId="77777777" w:rsidR="00B62BDE" w:rsidRPr="00DA693A" w:rsidRDefault="00B62BDE" w:rsidP="00B62BDE">
      <w:pPr>
        <w:spacing w:after="0" w:line="480" w:lineRule="auto"/>
        <w:ind w:left="180" w:hanging="180"/>
        <w:jc w:val="both"/>
        <w:rPr>
          <w:rFonts w:asciiTheme="majorBidi" w:hAnsiTheme="majorBidi" w:cstheme="majorBidi"/>
          <w:b/>
          <w:bCs/>
          <w:sz w:val="28"/>
          <w:szCs w:val="28"/>
          <w:rtl/>
          <w:lang w:bidi="ar-JO"/>
        </w:rPr>
      </w:pPr>
      <w:r w:rsidRPr="00DA693A">
        <w:rPr>
          <w:rFonts w:asciiTheme="majorBidi" w:hAnsiTheme="majorBidi" w:cstheme="majorBidi"/>
          <w:b/>
          <w:bCs/>
          <w:sz w:val="28"/>
          <w:szCs w:val="28"/>
          <w:lang w:bidi="ar-JO"/>
        </w:rPr>
        <w:t xml:space="preserve">                        </w:t>
      </w:r>
      <w:r w:rsidRPr="00DA693A">
        <w:rPr>
          <w:rFonts w:asciiTheme="majorBidi" w:hAnsiTheme="majorBidi" w:cstheme="majorBidi"/>
          <w:b/>
          <w:bCs/>
          <w:sz w:val="28"/>
          <w:szCs w:val="28"/>
          <w:rtl/>
          <w:lang w:bidi="ar-JO"/>
        </w:rPr>
        <w:t xml:space="preserve">السعر الإجمالي رقماً  (                                  </w:t>
      </w:r>
      <w:r w:rsidRPr="00DA693A">
        <w:rPr>
          <w:rFonts w:asciiTheme="majorBidi" w:hAnsiTheme="majorBidi" w:cstheme="majorBidi"/>
          <w:b/>
          <w:bCs/>
          <w:sz w:val="28"/>
          <w:szCs w:val="28"/>
          <w:lang w:bidi="ar-JO"/>
        </w:rPr>
        <w:t xml:space="preserve">  </w:t>
      </w:r>
      <w:r w:rsidRPr="00DA693A">
        <w:rPr>
          <w:rFonts w:asciiTheme="majorBidi" w:hAnsiTheme="majorBidi" w:cstheme="majorBidi"/>
          <w:b/>
          <w:bCs/>
          <w:sz w:val="28"/>
          <w:szCs w:val="28"/>
          <w:rtl/>
          <w:lang w:bidi="ar-JO"/>
        </w:rPr>
        <w:t xml:space="preserve">             )  دينار.</w:t>
      </w:r>
    </w:p>
    <w:p w14:paraId="11B866CD" w14:textId="77777777" w:rsidR="00B62BDE" w:rsidRPr="00DA693A" w:rsidRDefault="00B62BDE" w:rsidP="00B62BDE">
      <w:pPr>
        <w:tabs>
          <w:tab w:val="left" w:pos="5218"/>
        </w:tabs>
        <w:spacing w:after="0" w:line="480" w:lineRule="auto"/>
        <w:ind w:left="180" w:hanging="180"/>
        <w:jc w:val="both"/>
        <w:rPr>
          <w:rFonts w:asciiTheme="majorBidi" w:hAnsiTheme="majorBidi" w:cstheme="majorBidi"/>
          <w:b/>
          <w:bCs/>
          <w:sz w:val="28"/>
          <w:szCs w:val="28"/>
          <w:rtl/>
          <w:lang w:bidi="ar-JO"/>
        </w:rPr>
      </w:pPr>
      <w:r w:rsidRPr="00DA693A">
        <w:rPr>
          <w:rFonts w:asciiTheme="majorBidi" w:hAnsiTheme="majorBidi" w:cstheme="majorBidi"/>
          <w:b/>
          <w:bCs/>
          <w:sz w:val="28"/>
          <w:szCs w:val="28"/>
          <w:rtl/>
          <w:lang w:bidi="ar-JO"/>
        </w:rPr>
        <w:t xml:space="preserve">                                  </w:t>
      </w:r>
      <w:r w:rsidRPr="00DA693A">
        <w:rPr>
          <w:rFonts w:asciiTheme="majorBidi" w:hAnsiTheme="majorBidi" w:cstheme="majorBidi"/>
          <w:b/>
          <w:bCs/>
          <w:sz w:val="28"/>
          <w:szCs w:val="28"/>
          <w:lang w:bidi="ar-JO"/>
        </w:rPr>
        <w:t xml:space="preserve"> </w:t>
      </w:r>
      <w:r w:rsidRPr="00DA693A">
        <w:rPr>
          <w:rFonts w:asciiTheme="majorBidi" w:hAnsiTheme="majorBidi" w:cstheme="majorBidi"/>
          <w:b/>
          <w:bCs/>
          <w:sz w:val="28"/>
          <w:szCs w:val="28"/>
          <w:rtl/>
          <w:lang w:bidi="ar-JO"/>
        </w:rPr>
        <w:t>السعر الإجمالي كتابة :............................................</w:t>
      </w:r>
      <w:r w:rsidRPr="00DA693A">
        <w:rPr>
          <w:rFonts w:asciiTheme="majorBidi" w:hAnsiTheme="majorBidi" w:cstheme="majorBidi"/>
          <w:b/>
          <w:bCs/>
          <w:sz w:val="28"/>
          <w:szCs w:val="28"/>
          <w:rtl/>
          <w:lang w:bidi="ar-JO"/>
        </w:rPr>
        <w:tab/>
      </w:r>
    </w:p>
    <w:p w14:paraId="6A4C8EDA" w14:textId="77777777" w:rsidR="00B62BDE" w:rsidRPr="00DA693A" w:rsidRDefault="00B62BDE" w:rsidP="00B62BDE">
      <w:pPr>
        <w:spacing w:after="0" w:line="480" w:lineRule="auto"/>
        <w:ind w:left="180" w:hanging="180"/>
        <w:jc w:val="both"/>
        <w:rPr>
          <w:rFonts w:asciiTheme="majorBidi" w:hAnsiTheme="majorBidi" w:cstheme="majorBidi"/>
          <w:b/>
          <w:bCs/>
          <w:sz w:val="28"/>
          <w:szCs w:val="28"/>
          <w:rtl/>
          <w:lang w:bidi="ar-JO"/>
        </w:rPr>
      </w:pPr>
      <w:r w:rsidRPr="00DA693A">
        <w:rPr>
          <w:rFonts w:asciiTheme="majorBidi" w:hAnsiTheme="majorBidi" w:cstheme="majorBidi"/>
          <w:b/>
          <w:bCs/>
          <w:sz w:val="28"/>
          <w:szCs w:val="28"/>
          <w:rtl/>
          <w:lang w:bidi="ar-JO"/>
        </w:rPr>
        <w:t xml:space="preserve">                                   السعر الإجمالي بعد الخصم رقماً : (    ) ........................</w:t>
      </w:r>
    </w:p>
    <w:p w14:paraId="16112CDF" w14:textId="77777777" w:rsidR="00B62BDE" w:rsidRPr="00DA693A" w:rsidRDefault="00B62BDE" w:rsidP="00B62BDE">
      <w:pPr>
        <w:spacing w:after="0" w:line="480" w:lineRule="auto"/>
        <w:ind w:left="180" w:hanging="180"/>
        <w:jc w:val="both"/>
        <w:rPr>
          <w:rFonts w:asciiTheme="majorBidi" w:hAnsiTheme="majorBidi" w:cstheme="majorBidi"/>
          <w:b/>
          <w:bCs/>
          <w:sz w:val="28"/>
          <w:szCs w:val="28"/>
          <w:rtl/>
          <w:lang w:bidi="ar-JO"/>
        </w:rPr>
      </w:pPr>
      <w:r w:rsidRPr="00DA693A">
        <w:rPr>
          <w:rFonts w:asciiTheme="majorBidi" w:hAnsiTheme="majorBidi" w:cstheme="majorBidi"/>
          <w:b/>
          <w:bCs/>
          <w:sz w:val="28"/>
          <w:szCs w:val="28"/>
          <w:rtl/>
          <w:lang w:bidi="ar-JO"/>
        </w:rPr>
        <w:t xml:space="preserve">                                   اسم المناقص ( شركة / مؤسسة):.................................</w:t>
      </w:r>
    </w:p>
    <w:p w14:paraId="2BF31B2A" w14:textId="77777777" w:rsidR="00B62BDE" w:rsidRPr="00DA693A" w:rsidRDefault="00B62BDE" w:rsidP="00B62BDE">
      <w:pPr>
        <w:spacing w:after="0" w:line="480" w:lineRule="auto"/>
        <w:ind w:left="180" w:hanging="180"/>
        <w:jc w:val="both"/>
        <w:rPr>
          <w:rFonts w:asciiTheme="majorBidi" w:hAnsiTheme="majorBidi" w:cstheme="majorBidi"/>
          <w:b/>
          <w:bCs/>
          <w:sz w:val="28"/>
          <w:szCs w:val="28"/>
          <w:rtl/>
          <w:lang w:bidi="ar-JO"/>
        </w:rPr>
      </w:pPr>
      <w:r w:rsidRPr="00DA693A">
        <w:rPr>
          <w:rFonts w:asciiTheme="majorBidi" w:hAnsiTheme="majorBidi" w:cstheme="majorBidi"/>
          <w:b/>
          <w:bCs/>
          <w:sz w:val="28"/>
          <w:szCs w:val="28"/>
          <w:rtl/>
          <w:lang w:bidi="ar-JO"/>
        </w:rPr>
        <w:t xml:space="preserve">                                   هاتف المناقص (شركة / مؤسسة):...............................</w:t>
      </w:r>
    </w:p>
    <w:p w14:paraId="2865DDEB" w14:textId="77777777" w:rsidR="00B62BDE" w:rsidRPr="00DA693A" w:rsidRDefault="00B62BDE" w:rsidP="00B62BDE">
      <w:pPr>
        <w:spacing w:after="0" w:line="480" w:lineRule="auto"/>
        <w:ind w:left="180" w:hanging="180"/>
        <w:jc w:val="both"/>
        <w:rPr>
          <w:rFonts w:asciiTheme="majorBidi" w:hAnsiTheme="majorBidi" w:cstheme="majorBidi"/>
          <w:b/>
          <w:bCs/>
          <w:sz w:val="28"/>
          <w:szCs w:val="28"/>
          <w:rtl/>
          <w:lang w:bidi="ar-JO"/>
        </w:rPr>
      </w:pPr>
      <w:r w:rsidRPr="00DA693A">
        <w:rPr>
          <w:rFonts w:asciiTheme="majorBidi" w:hAnsiTheme="majorBidi" w:cstheme="majorBidi"/>
          <w:b/>
          <w:bCs/>
          <w:sz w:val="28"/>
          <w:szCs w:val="28"/>
          <w:rtl/>
          <w:lang w:bidi="ar-JO"/>
        </w:rPr>
        <w:t xml:space="preserve">                                   فاكس المناقص ( شركة / مؤسسة):..............................</w:t>
      </w:r>
    </w:p>
    <w:p w14:paraId="66FF5B08" w14:textId="77777777" w:rsidR="00B62BDE" w:rsidRPr="00DA693A" w:rsidRDefault="00B62BDE" w:rsidP="00B62BDE">
      <w:pPr>
        <w:framePr w:w="16156" w:h="556" w:hRule="exact" w:wrap="auto" w:vAnchor="text" w:hAnchor="page" w:x="1" w:y="1073"/>
        <w:spacing w:after="0" w:line="480" w:lineRule="auto"/>
        <w:ind w:left="180" w:right="9540" w:hanging="180"/>
        <w:jc w:val="both"/>
        <w:rPr>
          <w:rFonts w:asciiTheme="majorBidi" w:hAnsiTheme="majorBidi" w:cstheme="majorBidi"/>
          <w:b/>
          <w:bCs/>
          <w:sz w:val="28"/>
          <w:szCs w:val="28"/>
        </w:rPr>
        <w:sectPr w:rsidR="00B62BDE" w:rsidRPr="00DA693A" w:rsidSect="00EF20DE">
          <w:pgSz w:w="16838" w:h="11906" w:orient="landscape"/>
          <w:pgMar w:top="806" w:right="720" w:bottom="835" w:left="1260" w:header="706" w:footer="28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DA693A">
        <w:rPr>
          <w:rFonts w:asciiTheme="majorBidi" w:hAnsiTheme="majorBidi" w:cstheme="majorBidi"/>
          <w:b/>
          <w:bCs/>
          <w:sz w:val="28"/>
          <w:szCs w:val="28"/>
          <w:rtl/>
        </w:rPr>
        <w:t xml:space="preserve">                                     الختم</w:t>
      </w:r>
      <w:r w:rsidRPr="00DA693A">
        <w:rPr>
          <w:rFonts w:asciiTheme="majorBidi" w:hAnsiTheme="majorBidi" w:cstheme="majorBidi"/>
          <w:b/>
          <w:bCs/>
          <w:sz w:val="28"/>
          <w:szCs w:val="28"/>
        </w:rPr>
        <w:t xml:space="preserve">                     </w:t>
      </w:r>
      <w:r w:rsidRPr="00DA693A">
        <w:rPr>
          <w:rFonts w:asciiTheme="majorBidi" w:hAnsiTheme="majorBidi" w:cstheme="majorBidi"/>
          <w:b/>
          <w:bCs/>
          <w:sz w:val="28"/>
          <w:szCs w:val="28"/>
          <w:rtl/>
        </w:rPr>
        <w:t>والتوقيع</w:t>
      </w:r>
    </w:p>
    <w:p w14:paraId="24758549" w14:textId="77777777" w:rsidR="00B62BDE" w:rsidRPr="00DA693A" w:rsidRDefault="00B62BDE" w:rsidP="00B62BDE">
      <w:pPr>
        <w:rPr>
          <w:rFonts w:asciiTheme="majorBidi" w:hAnsiTheme="majorBidi" w:cstheme="majorBidi"/>
          <w:sz w:val="24"/>
          <w:szCs w:val="24"/>
          <w:rtl/>
        </w:rPr>
      </w:pPr>
    </w:p>
    <w:p w14:paraId="1562F5F0" w14:textId="77777777" w:rsidR="00B62BDE" w:rsidRPr="00DA693A" w:rsidRDefault="00B62BDE" w:rsidP="00B62BDE">
      <w:pPr>
        <w:rPr>
          <w:rFonts w:asciiTheme="majorBidi" w:hAnsiTheme="majorBidi" w:cstheme="majorBidi"/>
          <w:sz w:val="24"/>
          <w:szCs w:val="24"/>
        </w:rPr>
      </w:pPr>
    </w:p>
    <w:p w14:paraId="5ED70AF2" w14:textId="51104BD2" w:rsidR="007830FC" w:rsidRPr="00DA693A" w:rsidRDefault="00B62BDE" w:rsidP="00B62BDE">
      <w:pPr>
        <w:tabs>
          <w:tab w:val="left" w:pos="8813"/>
        </w:tabs>
        <w:rPr>
          <w:rFonts w:asciiTheme="majorBidi" w:hAnsiTheme="majorBidi" w:cstheme="majorBidi"/>
          <w:b/>
          <w:sz w:val="24"/>
          <w:szCs w:val="24"/>
        </w:rPr>
      </w:pPr>
      <w:r w:rsidRPr="00DA693A">
        <w:rPr>
          <w:rFonts w:asciiTheme="majorBidi" w:hAnsiTheme="majorBidi" w:cstheme="majorBidi"/>
          <w:sz w:val="24"/>
          <w:szCs w:val="24"/>
          <w:rtl/>
        </w:rPr>
        <w:tab/>
      </w:r>
    </w:p>
    <w:p w14:paraId="7ACBE19E" w14:textId="77777777" w:rsidR="007830FC" w:rsidRPr="00DA693A" w:rsidRDefault="007830FC" w:rsidP="009624A2">
      <w:pPr>
        <w:tabs>
          <w:tab w:val="left" w:pos="-96"/>
          <w:tab w:val="right" w:pos="810"/>
        </w:tabs>
        <w:spacing w:after="0"/>
        <w:ind w:left="180" w:hanging="180"/>
        <w:jc w:val="both"/>
        <w:rPr>
          <w:rFonts w:asciiTheme="majorBidi" w:hAnsiTheme="majorBidi" w:cstheme="majorBidi"/>
          <w:b/>
          <w:sz w:val="24"/>
          <w:szCs w:val="24"/>
        </w:rPr>
      </w:pPr>
    </w:p>
    <w:p w14:paraId="7A9B6654" w14:textId="77777777" w:rsidR="007830FC" w:rsidRPr="00DA693A" w:rsidRDefault="007830FC" w:rsidP="009624A2">
      <w:pPr>
        <w:tabs>
          <w:tab w:val="left" w:pos="-96"/>
          <w:tab w:val="right" w:pos="810"/>
        </w:tabs>
        <w:spacing w:after="0"/>
        <w:ind w:left="180" w:hanging="180"/>
        <w:jc w:val="both"/>
        <w:rPr>
          <w:rFonts w:asciiTheme="majorBidi" w:hAnsiTheme="majorBidi" w:cstheme="majorBidi"/>
          <w:b/>
          <w:sz w:val="24"/>
          <w:szCs w:val="24"/>
        </w:rPr>
      </w:pPr>
    </w:p>
    <w:p w14:paraId="36B18F24" w14:textId="77777777" w:rsidR="007830FC" w:rsidRPr="00DA693A" w:rsidRDefault="007830FC" w:rsidP="009624A2">
      <w:pPr>
        <w:tabs>
          <w:tab w:val="left" w:pos="-96"/>
          <w:tab w:val="right" w:pos="810"/>
        </w:tabs>
        <w:spacing w:after="0"/>
        <w:ind w:left="180" w:hanging="180"/>
        <w:jc w:val="both"/>
        <w:rPr>
          <w:rFonts w:asciiTheme="majorBidi" w:hAnsiTheme="majorBidi" w:cstheme="majorBidi"/>
          <w:b/>
          <w:sz w:val="24"/>
          <w:szCs w:val="24"/>
        </w:rPr>
      </w:pPr>
    </w:p>
    <w:p w14:paraId="54CD1DD6" w14:textId="77777777" w:rsidR="007830FC" w:rsidRPr="00DA693A" w:rsidRDefault="007830FC" w:rsidP="009624A2">
      <w:pPr>
        <w:tabs>
          <w:tab w:val="left" w:pos="-96"/>
          <w:tab w:val="right" w:pos="810"/>
        </w:tabs>
        <w:spacing w:after="0"/>
        <w:ind w:left="180" w:hanging="180"/>
        <w:jc w:val="both"/>
        <w:rPr>
          <w:rFonts w:asciiTheme="majorBidi" w:hAnsiTheme="majorBidi" w:cstheme="majorBidi"/>
          <w:b/>
          <w:sz w:val="24"/>
          <w:szCs w:val="24"/>
        </w:rPr>
      </w:pPr>
    </w:p>
    <w:p w14:paraId="5BFE78B3" w14:textId="77777777" w:rsidR="007830FC" w:rsidRPr="00DA693A" w:rsidRDefault="007830FC" w:rsidP="009624A2">
      <w:pPr>
        <w:tabs>
          <w:tab w:val="left" w:pos="-96"/>
          <w:tab w:val="right" w:pos="810"/>
        </w:tabs>
        <w:spacing w:after="0"/>
        <w:ind w:left="180" w:hanging="180"/>
        <w:jc w:val="both"/>
        <w:rPr>
          <w:rFonts w:asciiTheme="majorBidi" w:hAnsiTheme="majorBidi" w:cstheme="majorBidi"/>
          <w:b/>
          <w:sz w:val="24"/>
          <w:szCs w:val="24"/>
        </w:rPr>
      </w:pPr>
    </w:p>
    <w:p w14:paraId="4C6962B0" w14:textId="77777777" w:rsidR="007830FC" w:rsidRPr="00DA693A" w:rsidRDefault="007830FC" w:rsidP="009624A2">
      <w:pPr>
        <w:tabs>
          <w:tab w:val="left" w:pos="-96"/>
          <w:tab w:val="right" w:pos="810"/>
        </w:tabs>
        <w:spacing w:after="0"/>
        <w:ind w:left="180" w:hanging="180"/>
        <w:jc w:val="both"/>
        <w:rPr>
          <w:rFonts w:asciiTheme="majorBidi" w:hAnsiTheme="majorBidi" w:cstheme="majorBidi"/>
          <w:b/>
          <w:sz w:val="24"/>
          <w:szCs w:val="24"/>
        </w:rPr>
      </w:pPr>
    </w:p>
    <w:p w14:paraId="01FBD6DA" w14:textId="77777777" w:rsidR="007830FC" w:rsidRPr="00DA693A" w:rsidRDefault="007830FC" w:rsidP="009624A2">
      <w:pPr>
        <w:tabs>
          <w:tab w:val="left" w:pos="-96"/>
          <w:tab w:val="right" w:pos="810"/>
        </w:tabs>
        <w:spacing w:after="0"/>
        <w:ind w:left="180" w:hanging="180"/>
        <w:jc w:val="both"/>
        <w:rPr>
          <w:rFonts w:asciiTheme="majorBidi" w:hAnsiTheme="majorBidi" w:cstheme="majorBidi"/>
          <w:b/>
          <w:sz w:val="24"/>
          <w:szCs w:val="24"/>
        </w:rPr>
      </w:pPr>
    </w:p>
    <w:p w14:paraId="356E25AA" w14:textId="77777777" w:rsidR="007830FC" w:rsidRPr="00DA693A" w:rsidRDefault="007830FC" w:rsidP="009624A2">
      <w:pPr>
        <w:tabs>
          <w:tab w:val="left" w:pos="-96"/>
          <w:tab w:val="right" w:pos="810"/>
        </w:tabs>
        <w:spacing w:after="0"/>
        <w:ind w:left="180" w:hanging="180"/>
        <w:jc w:val="both"/>
        <w:rPr>
          <w:rFonts w:asciiTheme="majorBidi" w:hAnsiTheme="majorBidi" w:cstheme="majorBidi"/>
          <w:b/>
          <w:sz w:val="24"/>
          <w:szCs w:val="24"/>
        </w:rPr>
      </w:pPr>
    </w:p>
    <w:p w14:paraId="5DA7B4A3" w14:textId="77777777" w:rsidR="00412AC2" w:rsidRPr="00DA693A" w:rsidRDefault="00412AC2" w:rsidP="009624A2">
      <w:pPr>
        <w:tabs>
          <w:tab w:val="left" w:pos="-96"/>
          <w:tab w:val="right" w:pos="810"/>
        </w:tabs>
        <w:spacing w:after="0"/>
        <w:ind w:left="180" w:hanging="180"/>
        <w:jc w:val="both"/>
        <w:rPr>
          <w:rFonts w:asciiTheme="majorBidi" w:hAnsiTheme="majorBidi" w:cstheme="majorBidi"/>
          <w:b/>
          <w:sz w:val="24"/>
          <w:szCs w:val="24"/>
          <w:rtl/>
        </w:rPr>
      </w:pPr>
    </w:p>
    <w:p w14:paraId="05C9C5CF" w14:textId="77777777" w:rsidR="00BA53C9" w:rsidRPr="00DA693A" w:rsidRDefault="00BA53C9" w:rsidP="009624A2">
      <w:pPr>
        <w:tabs>
          <w:tab w:val="left" w:pos="-96"/>
          <w:tab w:val="right" w:pos="810"/>
        </w:tabs>
        <w:spacing w:after="0"/>
        <w:ind w:left="180" w:hanging="180"/>
        <w:jc w:val="both"/>
        <w:rPr>
          <w:rFonts w:asciiTheme="majorBidi" w:hAnsiTheme="majorBidi" w:cstheme="majorBidi"/>
          <w:b/>
          <w:sz w:val="24"/>
          <w:szCs w:val="24"/>
          <w:rtl/>
        </w:rPr>
      </w:pPr>
    </w:p>
    <w:p w14:paraId="28B63B97" w14:textId="77777777" w:rsidR="00BA53C9" w:rsidRPr="00DA693A" w:rsidRDefault="00BA53C9" w:rsidP="009624A2">
      <w:pPr>
        <w:tabs>
          <w:tab w:val="left" w:pos="-96"/>
          <w:tab w:val="right" w:pos="810"/>
        </w:tabs>
        <w:spacing w:after="0"/>
        <w:ind w:left="180" w:hanging="180"/>
        <w:jc w:val="both"/>
        <w:rPr>
          <w:rFonts w:asciiTheme="majorBidi" w:hAnsiTheme="majorBidi" w:cstheme="majorBidi"/>
          <w:b/>
          <w:sz w:val="24"/>
          <w:szCs w:val="24"/>
          <w:rtl/>
        </w:rPr>
      </w:pPr>
    </w:p>
    <w:p w14:paraId="7218DBD4" w14:textId="77777777" w:rsidR="009624A2" w:rsidRPr="00DA693A" w:rsidRDefault="009624A2" w:rsidP="00F82426">
      <w:pPr>
        <w:tabs>
          <w:tab w:val="left" w:pos="2553"/>
        </w:tabs>
        <w:spacing w:after="0"/>
        <w:jc w:val="both"/>
        <w:rPr>
          <w:rFonts w:asciiTheme="majorBidi" w:hAnsiTheme="majorBidi" w:cstheme="majorBidi"/>
          <w:b/>
          <w:bCs/>
          <w:sz w:val="24"/>
          <w:szCs w:val="24"/>
          <w:rtl/>
          <w:lang w:bidi="ar-JO"/>
        </w:rPr>
      </w:pPr>
    </w:p>
    <w:p w14:paraId="3EB65B43" w14:textId="77777777" w:rsidR="009624A2" w:rsidRPr="00DA693A" w:rsidRDefault="009624A2" w:rsidP="009624A2">
      <w:pPr>
        <w:tabs>
          <w:tab w:val="left" w:pos="2553"/>
        </w:tabs>
        <w:spacing w:after="0"/>
        <w:ind w:left="180" w:hanging="180"/>
        <w:jc w:val="both"/>
        <w:rPr>
          <w:rFonts w:asciiTheme="majorBidi" w:hAnsiTheme="majorBidi" w:cstheme="majorBidi"/>
          <w:b/>
          <w:bCs/>
          <w:sz w:val="24"/>
          <w:szCs w:val="24"/>
          <w:rtl/>
          <w:lang w:bidi="ar-JO"/>
        </w:rPr>
      </w:pPr>
    </w:p>
    <w:tbl>
      <w:tblPr>
        <w:tblStyle w:val="TableGrid"/>
        <w:tblpPr w:leftFromText="180" w:rightFromText="180" w:vertAnchor="text" w:horzAnchor="margin" w:tblpXSpec="center" w:tblpY="299"/>
        <w:bidiVisual/>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A6A6A6" w:themeFill="background1" w:themeFillShade="A6"/>
        <w:tblLook w:val="04A0" w:firstRow="1" w:lastRow="0" w:firstColumn="1" w:lastColumn="0" w:noHBand="0" w:noVBand="1"/>
      </w:tblPr>
      <w:tblGrid>
        <w:gridCol w:w="8484"/>
      </w:tblGrid>
      <w:tr w:rsidR="00131E38" w:rsidRPr="00DA693A" w14:paraId="643E756C" w14:textId="77777777" w:rsidTr="00131E38">
        <w:trPr>
          <w:trHeight w:val="3978"/>
        </w:trPr>
        <w:tc>
          <w:tcPr>
            <w:tcW w:w="8484" w:type="dxa"/>
            <w:shd w:val="clear" w:color="auto" w:fill="A6A6A6" w:themeFill="background1" w:themeFillShade="A6"/>
            <w:vAlign w:val="center"/>
          </w:tcPr>
          <w:p w14:paraId="74D7EDEE" w14:textId="77777777" w:rsidR="00131E38" w:rsidRPr="00DA693A" w:rsidRDefault="00131E38" w:rsidP="00131E38">
            <w:pPr>
              <w:tabs>
                <w:tab w:val="left" w:pos="2673"/>
              </w:tabs>
              <w:spacing w:line="276" w:lineRule="auto"/>
              <w:ind w:left="180" w:hanging="180"/>
              <w:jc w:val="both"/>
              <w:rPr>
                <w:rFonts w:asciiTheme="majorBidi" w:hAnsiTheme="majorBidi" w:cstheme="majorBidi"/>
                <w:b w:val="0"/>
                <w:bCs/>
                <w:szCs w:val="24"/>
                <w:rtl/>
              </w:rPr>
            </w:pPr>
          </w:p>
          <w:p w14:paraId="1ACFC670" w14:textId="77777777" w:rsidR="00131E38" w:rsidRPr="00DA693A" w:rsidRDefault="00131E38" w:rsidP="00131E38">
            <w:pPr>
              <w:tabs>
                <w:tab w:val="left" w:pos="2673"/>
              </w:tabs>
              <w:spacing w:line="276" w:lineRule="auto"/>
              <w:ind w:left="180" w:hanging="180"/>
              <w:rPr>
                <w:rFonts w:asciiTheme="majorBidi" w:hAnsiTheme="majorBidi" w:cstheme="majorBidi"/>
                <w:b w:val="0"/>
                <w:bCs/>
                <w:sz w:val="72"/>
                <w:szCs w:val="72"/>
                <w:rtl/>
              </w:rPr>
            </w:pPr>
            <w:r w:rsidRPr="00DA693A">
              <w:rPr>
                <w:rFonts w:asciiTheme="majorBidi" w:hAnsiTheme="majorBidi" w:cstheme="majorBidi"/>
                <w:b w:val="0"/>
                <w:bCs/>
                <w:sz w:val="72"/>
                <w:szCs w:val="72"/>
                <w:rtl/>
              </w:rPr>
              <w:t>الجـــزء الرابع</w:t>
            </w:r>
          </w:p>
          <w:p w14:paraId="2FFC7DA5" w14:textId="77777777" w:rsidR="00131E38" w:rsidRPr="00DA693A" w:rsidRDefault="00131E38" w:rsidP="00131E38">
            <w:pPr>
              <w:tabs>
                <w:tab w:val="left" w:pos="2673"/>
              </w:tabs>
              <w:spacing w:line="276" w:lineRule="auto"/>
              <w:ind w:left="180" w:hanging="180"/>
              <w:rPr>
                <w:rFonts w:asciiTheme="majorBidi" w:hAnsiTheme="majorBidi" w:cstheme="majorBidi"/>
                <w:b w:val="0"/>
                <w:bCs/>
                <w:sz w:val="72"/>
                <w:szCs w:val="72"/>
                <w:rtl/>
              </w:rPr>
            </w:pPr>
            <w:r w:rsidRPr="00DA693A">
              <w:rPr>
                <w:rFonts w:asciiTheme="majorBidi" w:hAnsiTheme="majorBidi" w:cstheme="majorBidi"/>
                <w:bCs/>
                <w:sz w:val="72"/>
                <w:szCs w:val="72"/>
                <w:rtl/>
              </w:rPr>
              <w:t>نــماذج الكــفـــالات</w:t>
            </w:r>
          </w:p>
          <w:p w14:paraId="046CFD4F" w14:textId="77777777" w:rsidR="00131E38" w:rsidRPr="00DA693A" w:rsidRDefault="00131E38" w:rsidP="00131E38">
            <w:pPr>
              <w:spacing w:line="276" w:lineRule="auto"/>
              <w:ind w:left="180" w:hanging="180"/>
              <w:jc w:val="both"/>
              <w:rPr>
                <w:rFonts w:asciiTheme="majorBidi" w:hAnsiTheme="majorBidi" w:cstheme="majorBidi"/>
                <w:b w:val="0"/>
                <w:bCs/>
                <w:szCs w:val="24"/>
                <w:rtl/>
              </w:rPr>
            </w:pPr>
          </w:p>
        </w:tc>
      </w:tr>
    </w:tbl>
    <w:p w14:paraId="4B2B9324" w14:textId="77777777" w:rsidR="009624A2" w:rsidRPr="00DA693A" w:rsidRDefault="009624A2" w:rsidP="009624A2">
      <w:pPr>
        <w:bidi w:val="0"/>
        <w:spacing w:after="0"/>
        <w:ind w:left="180" w:hanging="180"/>
        <w:rPr>
          <w:rFonts w:asciiTheme="majorBidi" w:hAnsiTheme="majorBidi" w:cstheme="majorBidi"/>
          <w:b/>
          <w:bCs/>
          <w:sz w:val="24"/>
          <w:szCs w:val="24"/>
          <w:rtl/>
        </w:rPr>
      </w:pPr>
      <w:r w:rsidRPr="00DA693A">
        <w:rPr>
          <w:rFonts w:asciiTheme="majorBidi" w:hAnsiTheme="majorBidi" w:cstheme="majorBidi"/>
          <w:b/>
          <w:bCs/>
          <w:sz w:val="24"/>
          <w:szCs w:val="24"/>
          <w:rtl/>
        </w:rPr>
        <w:br w:type="page"/>
      </w:r>
    </w:p>
    <w:p w14:paraId="61B89CED" w14:textId="77777777" w:rsidR="005936B2" w:rsidRPr="00DA693A" w:rsidRDefault="005936B2" w:rsidP="005936B2">
      <w:pPr>
        <w:bidi w:val="0"/>
        <w:spacing w:after="0"/>
        <w:ind w:left="180" w:hanging="180"/>
        <w:rPr>
          <w:rFonts w:asciiTheme="majorBidi" w:hAnsiTheme="majorBidi" w:cstheme="majorBidi"/>
          <w:b/>
          <w:bCs/>
          <w:sz w:val="24"/>
          <w:szCs w:val="24"/>
          <w:rtl/>
        </w:rPr>
      </w:pPr>
    </w:p>
    <w:p w14:paraId="02690991" w14:textId="77777777" w:rsidR="005936B2" w:rsidRPr="00DA693A" w:rsidRDefault="005936B2" w:rsidP="005936B2">
      <w:pPr>
        <w:spacing w:before="360" w:after="0"/>
        <w:jc w:val="center"/>
        <w:rPr>
          <w:rFonts w:asciiTheme="majorBidi" w:hAnsiTheme="majorBidi" w:cstheme="majorBidi"/>
          <w:b/>
          <w:bCs/>
          <w:sz w:val="24"/>
          <w:szCs w:val="24"/>
          <w:u w:val="single"/>
          <w:rtl/>
          <w:lang w:bidi="ar-JO"/>
        </w:rPr>
      </w:pPr>
      <w:r w:rsidRPr="00DA693A">
        <w:rPr>
          <w:rFonts w:asciiTheme="majorBidi" w:hAnsiTheme="majorBidi" w:cstheme="majorBidi"/>
          <w:b/>
          <w:sz w:val="24"/>
          <w:szCs w:val="24"/>
          <w:u w:val="single"/>
          <w:rtl/>
        </w:rPr>
        <w:t>ضمانة من سوء المصنعية / تعهد شخصي</w:t>
      </w:r>
    </w:p>
    <w:p w14:paraId="12A0AE82" w14:textId="77777777" w:rsidR="005936B2" w:rsidRPr="00DA693A" w:rsidRDefault="005936B2" w:rsidP="005936B2">
      <w:pPr>
        <w:spacing w:before="360" w:after="0"/>
        <w:ind w:left="180" w:hanging="180"/>
        <w:jc w:val="both"/>
        <w:rPr>
          <w:rFonts w:asciiTheme="majorBidi" w:hAnsiTheme="majorBidi" w:cstheme="majorBidi"/>
          <w:b/>
          <w:bCs/>
          <w:sz w:val="24"/>
          <w:szCs w:val="24"/>
          <w:u w:val="single"/>
          <w:rtl/>
          <w:lang w:bidi="ar-JO"/>
        </w:rPr>
      </w:pPr>
    </w:p>
    <w:p w14:paraId="395378DC" w14:textId="77777777" w:rsidR="005936B2" w:rsidRPr="00DA693A" w:rsidRDefault="005936B2" w:rsidP="005936B2">
      <w:pPr>
        <w:spacing w:before="36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نتعهد نحن المتعهد / ......................................................................</w:t>
      </w:r>
    </w:p>
    <w:p w14:paraId="52507347"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بضمان المواد ذوات الأرقام (</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t xml:space="preserve">)المحالةعلينا بموجب قرار الإحالة تاريخ     /     /   الخاص بالعطاء رقم  (        ) </w:t>
      </w:r>
    </w:p>
    <w:p w14:paraId="73633F16" w14:textId="766D4F1F" w:rsidR="005936B2" w:rsidRPr="00DA693A" w:rsidRDefault="005936B2" w:rsidP="00B37974">
      <w:pPr>
        <w:spacing w:before="120" w:after="0"/>
        <w:ind w:left="180" w:hanging="180"/>
        <w:jc w:val="both"/>
        <w:rPr>
          <w:rFonts w:asciiTheme="majorBidi" w:hAnsiTheme="majorBidi" w:cstheme="majorBidi"/>
          <w:b/>
          <w:bCs/>
          <w:sz w:val="28"/>
          <w:szCs w:val="28"/>
          <w:rtl/>
          <w:lang w:bidi="ar-JO"/>
        </w:rPr>
      </w:pPr>
      <w:r w:rsidRPr="00DA693A">
        <w:rPr>
          <w:rFonts w:asciiTheme="majorBidi" w:hAnsiTheme="majorBidi" w:cstheme="majorBidi"/>
          <w:b/>
          <w:sz w:val="28"/>
          <w:szCs w:val="28"/>
          <w:rtl/>
        </w:rPr>
        <w:t xml:space="preserve">بحيث يكون هذا الضمان ساري المفعول لمدة سنة من تاريخ الاستلام النهائي  ويشمل ضمان كافة المواد المذكورة من أي عيب مصنعي مضافا إليها نسبة (15%) خمسة عشر بالمائة من القيمة ووفقاً للشروط </w:t>
      </w:r>
      <w:r w:rsidR="00A257A1" w:rsidRPr="00DA693A">
        <w:rPr>
          <w:rFonts w:asciiTheme="majorBidi" w:hAnsiTheme="majorBidi" w:cstheme="majorBidi"/>
          <w:b/>
          <w:sz w:val="28"/>
          <w:szCs w:val="28"/>
          <w:rtl/>
        </w:rPr>
        <w:t xml:space="preserve">المذكورة في ملحق رقم 1 من </w:t>
      </w:r>
      <w:r w:rsidR="00A257A1" w:rsidRPr="00DA693A">
        <w:rPr>
          <w:rFonts w:asciiTheme="majorBidi" w:hAnsiTheme="majorBidi" w:cstheme="majorBidi"/>
          <w:b/>
          <w:sz w:val="28"/>
          <w:szCs w:val="28"/>
          <w:rtl/>
          <w:lang w:bidi="ar-JO"/>
        </w:rPr>
        <w:t xml:space="preserve">نظام المشتريات الحكومية رقم 8 لسنة </w:t>
      </w:r>
      <w:r w:rsidR="00B37974" w:rsidRPr="00DA693A">
        <w:rPr>
          <w:rFonts w:asciiTheme="majorBidi" w:hAnsiTheme="majorBidi" w:cstheme="majorBidi"/>
          <w:b/>
          <w:sz w:val="28"/>
          <w:szCs w:val="28"/>
          <w:rtl/>
          <w:lang w:bidi="ar-JO"/>
        </w:rPr>
        <w:t>2023</w:t>
      </w:r>
    </w:p>
    <w:p w14:paraId="41781618" w14:textId="77777777" w:rsidR="00B84CAF" w:rsidRPr="00DA693A" w:rsidRDefault="005936B2" w:rsidP="00B84CAF">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 xml:space="preserve">ونتعهد باستبدال اللوازم المعيبة، وفي حالة عدم قيامنا باستبدال هذه اللوازم بأخرى جديدة خلال المدة المقررة نتعهد بدفع كامل قيمة المواد التي ثبت سوء مصنعيتها ولم نستطيع استبدالها مضافاً إليها (15%) خمسة عشر بالمائة من قيمتها خلال أسبوع من تاريخ الإخطار بالدفع </w:t>
      </w:r>
      <w:r w:rsidR="00B84CAF" w:rsidRPr="00DA693A">
        <w:rPr>
          <w:rFonts w:asciiTheme="majorBidi" w:hAnsiTheme="majorBidi" w:cstheme="majorBidi"/>
          <w:b/>
          <w:bCs/>
          <w:sz w:val="28"/>
          <w:szCs w:val="28"/>
          <w:rtl/>
        </w:rPr>
        <w:t xml:space="preserve">تعهد غير قابل للطعن او للنقض وللسلطة اتخاذ مختلف التدابير والاجراءات التي تراها مناسبة مباشرة لتحصيل التعويضات المقدرة دون حاجة لاستصدار حكم قضائي او قرار تحكيم ، مع التزامنا بدفع الفوائد القانونية من تاريخ تقدير سلطة المياه للتعويض وحتى السداد التام </w:t>
      </w:r>
      <w:r w:rsidR="00B84CAF" w:rsidRPr="00DA693A">
        <w:rPr>
          <w:rFonts w:asciiTheme="majorBidi" w:hAnsiTheme="majorBidi" w:cstheme="majorBidi"/>
          <w:b/>
          <w:sz w:val="28"/>
          <w:szCs w:val="28"/>
          <w:rtl/>
        </w:rPr>
        <w:t>وعليه أوقع وبحضور الشاهدين الموقعين بذيله</w:t>
      </w:r>
    </w:p>
    <w:p w14:paraId="36F46E29" w14:textId="77777777" w:rsidR="005936B2" w:rsidRPr="00DA693A" w:rsidRDefault="005936B2" w:rsidP="00B84CAF">
      <w:pPr>
        <w:spacing w:before="120" w:after="0"/>
        <w:ind w:left="180" w:hanging="180"/>
        <w:jc w:val="both"/>
        <w:rPr>
          <w:rFonts w:asciiTheme="majorBidi" w:hAnsiTheme="majorBidi" w:cstheme="majorBidi"/>
          <w:b/>
          <w:bCs/>
          <w:sz w:val="28"/>
          <w:szCs w:val="28"/>
          <w:rtl/>
        </w:rPr>
      </w:pPr>
    </w:p>
    <w:p w14:paraId="5A32F3C2" w14:textId="77777777" w:rsidR="005936B2" w:rsidRPr="00DA693A" w:rsidRDefault="005936B2" w:rsidP="005936B2">
      <w:pPr>
        <w:spacing w:after="0"/>
        <w:ind w:left="180" w:hanging="180"/>
        <w:jc w:val="both"/>
        <w:rPr>
          <w:rFonts w:asciiTheme="majorBidi" w:hAnsiTheme="majorBidi" w:cstheme="majorBidi"/>
          <w:b/>
          <w:bCs/>
          <w:sz w:val="28"/>
          <w:szCs w:val="28"/>
          <w:rtl/>
        </w:rPr>
      </w:pPr>
    </w:p>
    <w:p w14:paraId="6FBE43A6" w14:textId="77777777" w:rsidR="005936B2" w:rsidRPr="00DA693A" w:rsidRDefault="005936B2" w:rsidP="005936B2">
      <w:pPr>
        <w:spacing w:after="0"/>
        <w:ind w:left="180" w:hanging="180"/>
        <w:jc w:val="both"/>
        <w:rPr>
          <w:rFonts w:asciiTheme="majorBidi" w:hAnsiTheme="majorBidi" w:cstheme="majorBidi"/>
          <w:b/>
          <w:bCs/>
          <w:sz w:val="28"/>
          <w:szCs w:val="28"/>
          <w:rtl/>
        </w:rPr>
      </w:pPr>
    </w:p>
    <w:p w14:paraId="71361FE7"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شاهــد</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شاهــد</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المتعهــــد</w:t>
      </w:r>
    </w:p>
    <w:p w14:paraId="4472D0A3" w14:textId="77777777" w:rsidR="005936B2" w:rsidRPr="00DA693A" w:rsidRDefault="005936B2" w:rsidP="005936B2">
      <w:pPr>
        <w:spacing w:after="0"/>
        <w:ind w:left="180" w:hanging="180"/>
        <w:jc w:val="both"/>
        <w:rPr>
          <w:rFonts w:asciiTheme="majorBidi" w:hAnsiTheme="majorBidi" w:cstheme="majorBidi"/>
          <w:b/>
          <w:bCs/>
          <w:sz w:val="28"/>
          <w:szCs w:val="28"/>
          <w:rtl/>
        </w:rPr>
      </w:pPr>
    </w:p>
    <w:p w14:paraId="03BAD077" w14:textId="77777777" w:rsidR="005936B2" w:rsidRPr="00DA693A" w:rsidRDefault="005936B2" w:rsidP="005936B2">
      <w:pPr>
        <w:spacing w:after="0"/>
        <w:ind w:left="180" w:hanging="180"/>
        <w:jc w:val="both"/>
        <w:rPr>
          <w:rFonts w:asciiTheme="majorBidi" w:hAnsiTheme="majorBidi" w:cstheme="majorBidi"/>
          <w:b/>
          <w:bCs/>
          <w:sz w:val="28"/>
          <w:szCs w:val="28"/>
          <w:rtl/>
          <w:lang w:bidi="ar-JO"/>
        </w:rPr>
      </w:pPr>
    </w:p>
    <w:p w14:paraId="30DC1124" w14:textId="77777777" w:rsidR="005936B2" w:rsidRPr="00DA693A" w:rsidRDefault="005936B2" w:rsidP="005936B2">
      <w:pPr>
        <w:spacing w:after="0"/>
        <w:ind w:left="180" w:hanging="180"/>
        <w:jc w:val="both"/>
        <w:rPr>
          <w:rFonts w:asciiTheme="majorBidi" w:hAnsiTheme="majorBidi" w:cstheme="majorBidi"/>
          <w:b/>
          <w:bCs/>
          <w:sz w:val="28"/>
          <w:szCs w:val="28"/>
          <w:rtl/>
          <w:lang w:bidi="ar-JO"/>
        </w:rPr>
      </w:pPr>
      <w:r w:rsidRPr="00DA693A">
        <w:rPr>
          <w:rFonts w:asciiTheme="majorBidi" w:hAnsiTheme="majorBidi" w:cstheme="majorBidi"/>
          <w:b/>
          <w:sz w:val="28"/>
          <w:szCs w:val="28"/>
          <w:rtl/>
          <w:lang w:bidi="ar-JO"/>
        </w:rPr>
        <w:tab/>
      </w:r>
      <w:r w:rsidRPr="00DA693A">
        <w:rPr>
          <w:rFonts w:asciiTheme="majorBidi" w:hAnsiTheme="majorBidi" w:cstheme="majorBidi"/>
          <w:b/>
          <w:sz w:val="28"/>
          <w:szCs w:val="28"/>
          <w:rtl/>
          <w:lang w:bidi="ar-JO"/>
        </w:rPr>
        <w:tab/>
      </w:r>
      <w:r w:rsidRPr="00DA693A">
        <w:rPr>
          <w:rFonts w:asciiTheme="majorBidi" w:hAnsiTheme="majorBidi" w:cstheme="majorBidi"/>
          <w:b/>
          <w:sz w:val="28"/>
          <w:szCs w:val="28"/>
          <w:rtl/>
          <w:lang w:bidi="ar-JO"/>
        </w:rPr>
        <w:tab/>
      </w:r>
      <w:r w:rsidRPr="00DA693A">
        <w:rPr>
          <w:rFonts w:asciiTheme="majorBidi" w:hAnsiTheme="majorBidi" w:cstheme="majorBidi"/>
          <w:b/>
          <w:sz w:val="28"/>
          <w:szCs w:val="28"/>
          <w:rtl/>
          <w:lang w:bidi="ar-JO"/>
        </w:rPr>
        <w:tab/>
      </w:r>
      <w:r w:rsidRPr="00DA693A">
        <w:rPr>
          <w:rFonts w:asciiTheme="majorBidi" w:hAnsiTheme="majorBidi" w:cstheme="majorBidi"/>
          <w:b/>
          <w:sz w:val="28"/>
          <w:szCs w:val="28"/>
          <w:rtl/>
          <w:lang w:bidi="ar-JO"/>
        </w:rPr>
        <w:tab/>
      </w:r>
      <w:r w:rsidRPr="00DA693A">
        <w:rPr>
          <w:rFonts w:asciiTheme="majorBidi" w:hAnsiTheme="majorBidi" w:cstheme="majorBidi"/>
          <w:b/>
          <w:sz w:val="28"/>
          <w:szCs w:val="28"/>
          <w:rtl/>
          <w:lang w:bidi="ar-JO"/>
        </w:rPr>
        <w:tab/>
      </w:r>
      <w:r w:rsidRPr="00DA693A">
        <w:rPr>
          <w:rFonts w:asciiTheme="majorBidi" w:hAnsiTheme="majorBidi" w:cstheme="majorBidi"/>
          <w:b/>
          <w:sz w:val="28"/>
          <w:szCs w:val="28"/>
          <w:rtl/>
          <w:lang w:bidi="ar-JO"/>
        </w:rPr>
        <w:tab/>
      </w:r>
      <w:r w:rsidRPr="00DA693A">
        <w:rPr>
          <w:rFonts w:asciiTheme="majorBidi" w:hAnsiTheme="majorBidi" w:cstheme="majorBidi"/>
          <w:b/>
          <w:sz w:val="28"/>
          <w:szCs w:val="28"/>
          <w:rtl/>
          <w:lang w:bidi="ar-JO"/>
        </w:rPr>
        <w:tab/>
        <w:t>مصــدق كاتب العــدل</w:t>
      </w:r>
    </w:p>
    <w:p w14:paraId="058A567E" w14:textId="77777777" w:rsidR="005936B2" w:rsidRPr="00DA693A" w:rsidRDefault="005936B2" w:rsidP="005936B2">
      <w:pPr>
        <w:spacing w:before="240" w:after="0"/>
        <w:ind w:left="180" w:hanging="180"/>
        <w:jc w:val="both"/>
        <w:rPr>
          <w:rFonts w:asciiTheme="majorBidi" w:hAnsiTheme="majorBidi" w:cstheme="majorBidi"/>
          <w:b/>
          <w:bCs/>
          <w:sz w:val="28"/>
          <w:szCs w:val="28"/>
          <w:rtl/>
          <w:lang w:bidi="ar-JO"/>
        </w:rPr>
      </w:pPr>
    </w:p>
    <w:p w14:paraId="2724CD08" w14:textId="77777777" w:rsidR="005936B2" w:rsidRPr="00DA693A" w:rsidRDefault="005936B2" w:rsidP="005936B2">
      <w:pPr>
        <w:spacing w:before="240" w:after="0"/>
        <w:ind w:left="180" w:hanging="180"/>
        <w:jc w:val="both"/>
        <w:rPr>
          <w:rFonts w:asciiTheme="majorBidi" w:hAnsiTheme="majorBidi" w:cstheme="majorBidi"/>
          <w:b/>
          <w:bCs/>
          <w:sz w:val="24"/>
          <w:szCs w:val="24"/>
          <w:rtl/>
          <w:lang w:bidi="ar-JO"/>
        </w:rPr>
      </w:pPr>
    </w:p>
    <w:p w14:paraId="49DA7AA8" w14:textId="77777777" w:rsidR="005936B2" w:rsidRPr="00DA693A" w:rsidRDefault="005936B2" w:rsidP="005936B2">
      <w:pPr>
        <w:bidi w:val="0"/>
        <w:spacing w:after="0"/>
        <w:rPr>
          <w:rFonts w:asciiTheme="majorBidi" w:hAnsiTheme="majorBidi" w:cstheme="majorBidi"/>
          <w:sz w:val="24"/>
          <w:szCs w:val="24"/>
          <w:rtl/>
          <w:lang w:bidi="ar-JO"/>
        </w:rPr>
      </w:pPr>
    </w:p>
    <w:p w14:paraId="5DA05533" w14:textId="77777777" w:rsidR="005936B2" w:rsidRPr="00DA693A" w:rsidRDefault="005936B2" w:rsidP="005936B2">
      <w:pPr>
        <w:bidi w:val="0"/>
        <w:spacing w:after="0"/>
        <w:rPr>
          <w:rFonts w:asciiTheme="majorBidi" w:hAnsiTheme="majorBidi" w:cstheme="majorBidi"/>
          <w:sz w:val="24"/>
          <w:szCs w:val="24"/>
          <w:rtl/>
          <w:lang w:bidi="ar-JO"/>
        </w:rPr>
      </w:pPr>
    </w:p>
    <w:p w14:paraId="6AF15B05" w14:textId="77777777" w:rsidR="005936B2" w:rsidRPr="00DA693A" w:rsidRDefault="005936B2" w:rsidP="005936B2">
      <w:pPr>
        <w:bidi w:val="0"/>
        <w:spacing w:after="0"/>
        <w:rPr>
          <w:rFonts w:asciiTheme="majorBidi" w:hAnsiTheme="majorBidi" w:cstheme="majorBidi"/>
          <w:sz w:val="24"/>
          <w:szCs w:val="24"/>
          <w:rtl/>
          <w:lang w:bidi="ar-JO"/>
        </w:rPr>
      </w:pPr>
    </w:p>
    <w:p w14:paraId="483DB252" w14:textId="77777777" w:rsidR="005936B2" w:rsidRPr="00DA693A" w:rsidRDefault="005936B2" w:rsidP="005936B2">
      <w:pPr>
        <w:bidi w:val="0"/>
        <w:spacing w:after="0"/>
        <w:rPr>
          <w:rFonts w:asciiTheme="majorBidi" w:hAnsiTheme="majorBidi" w:cstheme="majorBidi"/>
          <w:sz w:val="24"/>
          <w:szCs w:val="24"/>
          <w:rtl/>
          <w:lang w:bidi="ar-JO"/>
        </w:rPr>
      </w:pPr>
    </w:p>
    <w:p w14:paraId="01EED606" w14:textId="77777777" w:rsidR="005936B2" w:rsidRPr="00DA693A" w:rsidRDefault="005936B2" w:rsidP="005936B2">
      <w:pPr>
        <w:bidi w:val="0"/>
        <w:spacing w:after="0"/>
        <w:rPr>
          <w:rFonts w:asciiTheme="majorBidi" w:hAnsiTheme="majorBidi" w:cstheme="majorBidi"/>
          <w:sz w:val="24"/>
          <w:szCs w:val="24"/>
          <w:rtl/>
          <w:lang w:bidi="ar-JO"/>
        </w:rPr>
      </w:pPr>
    </w:p>
    <w:p w14:paraId="42955CAD" w14:textId="77777777" w:rsidR="005936B2" w:rsidRPr="00DA693A" w:rsidRDefault="005936B2" w:rsidP="005936B2">
      <w:pPr>
        <w:bidi w:val="0"/>
        <w:spacing w:after="0"/>
        <w:rPr>
          <w:rFonts w:asciiTheme="majorBidi" w:hAnsiTheme="majorBidi" w:cstheme="majorBidi"/>
          <w:sz w:val="24"/>
          <w:szCs w:val="24"/>
          <w:rtl/>
          <w:lang w:bidi="ar-JO"/>
        </w:rPr>
      </w:pPr>
    </w:p>
    <w:p w14:paraId="7711310A" w14:textId="77777777" w:rsidR="005936B2" w:rsidRPr="00DA693A" w:rsidRDefault="005936B2" w:rsidP="005936B2">
      <w:pPr>
        <w:bidi w:val="0"/>
        <w:spacing w:after="0"/>
        <w:rPr>
          <w:rFonts w:asciiTheme="majorBidi" w:hAnsiTheme="majorBidi" w:cstheme="majorBidi"/>
          <w:sz w:val="24"/>
          <w:szCs w:val="24"/>
          <w:rtl/>
          <w:lang w:bidi="ar-JO"/>
        </w:rPr>
      </w:pPr>
    </w:p>
    <w:p w14:paraId="69933575" w14:textId="77777777" w:rsidR="005936B2" w:rsidRPr="00DA693A" w:rsidRDefault="005936B2" w:rsidP="005936B2">
      <w:pPr>
        <w:bidi w:val="0"/>
        <w:spacing w:after="0"/>
        <w:rPr>
          <w:rFonts w:asciiTheme="majorBidi" w:hAnsiTheme="majorBidi" w:cstheme="majorBidi"/>
          <w:sz w:val="24"/>
          <w:szCs w:val="24"/>
          <w:rtl/>
          <w:lang w:bidi="ar-JO"/>
        </w:rPr>
      </w:pPr>
    </w:p>
    <w:p w14:paraId="4F76A7D7" w14:textId="77777777" w:rsidR="005936B2" w:rsidRPr="00DA693A" w:rsidRDefault="005936B2" w:rsidP="005936B2">
      <w:pPr>
        <w:bidi w:val="0"/>
        <w:spacing w:after="0"/>
        <w:rPr>
          <w:rFonts w:asciiTheme="majorBidi" w:hAnsiTheme="majorBidi" w:cstheme="majorBidi"/>
          <w:sz w:val="24"/>
          <w:szCs w:val="24"/>
          <w:rtl/>
          <w:lang w:bidi="ar-JO"/>
        </w:rPr>
      </w:pPr>
    </w:p>
    <w:p w14:paraId="1611B0E2" w14:textId="77777777" w:rsidR="005936B2" w:rsidRPr="00DA693A" w:rsidRDefault="005936B2" w:rsidP="005936B2">
      <w:pPr>
        <w:bidi w:val="0"/>
        <w:spacing w:after="0"/>
        <w:rPr>
          <w:rFonts w:asciiTheme="majorBidi" w:hAnsiTheme="majorBidi" w:cstheme="majorBidi"/>
          <w:sz w:val="24"/>
          <w:szCs w:val="24"/>
          <w:rtl/>
          <w:lang w:bidi="ar-JO"/>
        </w:rPr>
      </w:pPr>
    </w:p>
    <w:p w14:paraId="3FBB9668" w14:textId="77777777" w:rsidR="005936B2" w:rsidRPr="00DA693A" w:rsidRDefault="005936B2" w:rsidP="005936B2">
      <w:pPr>
        <w:bidi w:val="0"/>
        <w:spacing w:after="0"/>
        <w:rPr>
          <w:rFonts w:asciiTheme="majorBidi" w:hAnsiTheme="majorBidi" w:cstheme="majorBidi"/>
          <w:sz w:val="24"/>
          <w:szCs w:val="24"/>
          <w:rtl/>
          <w:lang w:bidi="ar-JO"/>
        </w:rPr>
      </w:pPr>
    </w:p>
    <w:p w14:paraId="1A85F87D" w14:textId="77777777" w:rsidR="005936B2" w:rsidRPr="00DA693A" w:rsidRDefault="005936B2" w:rsidP="005936B2">
      <w:pPr>
        <w:bidi w:val="0"/>
        <w:spacing w:after="0"/>
        <w:rPr>
          <w:rFonts w:asciiTheme="majorBidi" w:hAnsiTheme="majorBidi" w:cstheme="majorBidi"/>
          <w:sz w:val="24"/>
          <w:szCs w:val="24"/>
          <w:rtl/>
          <w:lang w:bidi="ar-JO"/>
        </w:rPr>
      </w:pPr>
    </w:p>
    <w:p w14:paraId="209A8BAF" w14:textId="77777777" w:rsidR="005936B2" w:rsidRPr="00DA693A" w:rsidRDefault="005936B2" w:rsidP="005936B2">
      <w:pPr>
        <w:bidi w:val="0"/>
        <w:spacing w:after="0"/>
        <w:rPr>
          <w:rFonts w:asciiTheme="majorBidi" w:hAnsiTheme="majorBidi" w:cstheme="majorBidi"/>
          <w:sz w:val="24"/>
          <w:szCs w:val="24"/>
          <w:rtl/>
          <w:lang w:bidi="ar-JO"/>
        </w:rPr>
      </w:pPr>
    </w:p>
    <w:p w14:paraId="63ED7BDC" w14:textId="77777777" w:rsidR="005936B2" w:rsidRPr="00DA693A" w:rsidRDefault="005936B2" w:rsidP="005936B2">
      <w:pPr>
        <w:bidi w:val="0"/>
        <w:spacing w:after="0"/>
        <w:rPr>
          <w:rFonts w:asciiTheme="majorBidi" w:hAnsiTheme="majorBidi" w:cstheme="majorBidi"/>
          <w:sz w:val="24"/>
          <w:szCs w:val="24"/>
          <w:rtl/>
          <w:lang w:bidi="ar-JO"/>
        </w:rPr>
      </w:pPr>
    </w:p>
    <w:p w14:paraId="28B5851C" w14:textId="77777777" w:rsidR="005936B2" w:rsidRPr="00DA693A" w:rsidRDefault="005936B2" w:rsidP="005936B2">
      <w:pPr>
        <w:bidi w:val="0"/>
        <w:spacing w:after="0"/>
        <w:rPr>
          <w:rFonts w:asciiTheme="majorBidi" w:hAnsiTheme="majorBidi" w:cstheme="majorBidi"/>
          <w:sz w:val="24"/>
          <w:szCs w:val="24"/>
          <w:rtl/>
          <w:lang w:bidi="ar-JO"/>
        </w:rPr>
      </w:pPr>
    </w:p>
    <w:p w14:paraId="56C04302" w14:textId="77777777" w:rsidR="005936B2" w:rsidRPr="00DA693A" w:rsidRDefault="005936B2" w:rsidP="005936B2">
      <w:pPr>
        <w:bidi w:val="0"/>
        <w:spacing w:after="0"/>
        <w:rPr>
          <w:rFonts w:asciiTheme="majorBidi" w:hAnsiTheme="majorBidi" w:cstheme="majorBidi"/>
          <w:sz w:val="24"/>
          <w:szCs w:val="24"/>
          <w:rtl/>
          <w:lang w:bidi="ar-JO"/>
        </w:rPr>
      </w:pPr>
    </w:p>
    <w:p w14:paraId="28D79AA4" w14:textId="77777777" w:rsidR="005936B2" w:rsidRPr="00DA693A" w:rsidRDefault="005936B2" w:rsidP="005936B2">
      <w:pPr>
        <w:bidi w:val="0"/>
        <w:spacing w:after="0"/>
        <w:rPr>
          <w:rFonts w:asciiTheme="majorBidi" w:hAnsiTheme="majorBidi" w:cstheme="majorBidi"/>
          <w:sz w:val="24"/>
          <w:szCs w:val="24"/>
          <w:rtl/>
          <w:lang w:bidi="ar-JO"/>
        </w:rPr>
      </w:pPr>
    </w:p>
    <w:p w14:paraId="7254432B" w14:textId="77777777" w:rsidR="005936B2" w:rsidRPr="00DA693A" w:rsidRDefault="005936B2" w:rsidP="005936B2">
      <w:pPr>
        <w:bidi w:val="0"/>
        <w:spacing w:after="0"/>
        <w:rPr>
          <w:rFonts w:asciiTheme="majorBidi" w:hAnsiTheme="majorBidi" w:cstheme="majorBidi"/>
          <w:sz w:val="24"/>
          <w:szCs w:val="24"/>
          <w:lang w:bidi="ar-JO"/>
        </w:rPr>
      </w:pPr>
    </w:p>
    <w:p w14:paraId="25A1AE4D" w14:textId="77777777" w:rsidR="007F2BCB" w:rsidRPr="00DA693A" w:rsidRDefault="007F2BCB" w:rsidP="007F2BCB">
      <w:pPr>
        <w:bidi w:val="0"/>
        <w:spacing w:after="0"/>
        <w:rPr>
          <w:rFonts w:asciiTheme="majorBidi" w:hAnsiTheme="majorBidi" w:cstheme="majorBidi"/>
          <w:sz w:val="24"/>
          <w:szCs w:val="24"/>
          <w:rtl/>
          <w:lang w:bidi="ar-JO"/>
        </w:rPr>
      </w:pPr>
    </w:p>
    <w:p w14:paraId="46A8862E" w14:textId="77777777" w:rsidR="005936B2" w:rsidRPr="00DA693A" w:rsidRDefault="005936B2" w:rsidP="005936B2">
      <w:pPr>
        <w:bidi w:val="0"/>
        <w:spacing w:after="0"/>
        <w:rPr>
          <w:rFonts w:asciiTheme="majorBidi" w:hAnsiTheme="majorBidi" w:cstheme="majorBidi"/>
          <w:sz w:val="24"/>
          <w:szCs w:val="24"/>
          <w:rtl/>
          <w:lang w:bidi="ar-JO"/>
        </w:rPr>
      </w:pPr>
    </w:p>
    <w:p w14:paraId="4A30741E" w14:textId="77777777" w:rsidR="005936B2" w:rsidRPr="00DA693A" w:rsidRDefault="005936B2" w:rsidP="005936B2">
      <w:pPr>
        <w:spacing w:before="240" w:after="0"/>
        <w:ind w:left="180" w:hanging="180"/>
        <w:jc w:val="center"/>
        <w:rPr>
          <w:rFonts w:asciiTheme="majorBidi" w:hAnsiTheme="majorBidi" w:cstheme="majorBidi"/>
          <w:b/>
          <w:bCs/>
          <w:sz w:val="28"/>
          <w:szCs w:val="28"/>
          <w:rtl/>
        </w:rPr>
      </w:pPr>
      <w:r w:rsidRPr="00DA693A">
        <w:rPr>
          <w:rFonts w:asciiTheme="majorBidi" w:hAnsiTheme="majorBidi" w:cstheme="majorBidi"/>
          <w:b/>
          <w:sz w:val="28"/>
          <w:szCs w:val="28"/>
          <w:rtl/>
        </w:rPr>
        <w:t>البنـــــك ...............................................................</w:t>
      </w:r>
    </w:p>
    <w:p w14:paraId="3FE381D5" w14:textId="77777777" w:rsidR="005936B2" w:rsidRPr="00DA693A" w:rsidRDefault="005936B2" w:rsidP="005936B2">
      <w:pPr>
        <w:spacing w:before="240" w:after="0"/>
        <w:ind w:left="180" w:hanging="180"/>
        <w:jc w:val="center"/>
        <w:rPr>
          <w:rFonts w:asciiTheme="majorBidi" w:hAnsiTheme="majorBidi" w:cstheme="majorBidi"/>
          <w:bCs/>
          <w:sz w:val="28"/>
          <w:szCs w:val="28"/>
          <w:rtl/>
        </w:rPr>
      </w:pPr>
      <w:r w:rsidRPr="00DA693A">
        <w:rPr>
          <w:rFonts w:asciiTheme="majorBidi" w:hAnsiTheme="majorBidi" w:cstheme="majorBidi"/>
          <w:bCs/>
          <w:sz w:val="28"/>
          <w:szCs w:val="28"/>
          <w:u w:val="single"/>
          <w:rtl/>
        </w:rPr>
        <w:t>ســند كفالـة دخـول عطـاء</w:t>
      </w:r>
    </w:p>
    <w:p w14:paraId="15F8A78A" w14:textId="77777777" w:rsidR="005936B2" w:rsidRPr="00DA693A" w:rsidRDefault="005936B2" w:rsidP="000E0A3F">
      <w:pPr>
        <w:spacing w:before="24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السادة : سلطة المياه</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000E0A3F" w:rsidRPr="00DA693A">
        <w:rPr>
          <w:rFonts w:asciiTheme="majorBidi" w:hAnsiTheme="majorBidi" w:cstheme="majorBidi"/>
          <w:b/>
          <w:sz w:val="28"/>
          <w:szCs w:val="28"/>
        </w:rPr>
        <w:t xml:space="preserve">     </w:t>
      </w:r>
      <w:r w:rsidRPr="00DA693A">
        <w:rPr>
          <w:rFonts w:asciiTheme="majorBidi" w:hAnsiTheme="majorBidi" w:cstheme="majorBidi"/>
          <w:b/>
          <w:sz w:val="28"/>
          <w:szCs w:val="28"/>
          <w:rtl/>
        </w:rPr>
        <w:tab/>
      </w:r>
      <w:r w:rsidR="000E0A3F" w:rsidRPr="00DA693A">
        <w:rPr>
          <w:rFonts w:asciiTheme="majorBidi" w:hAnsiTheme="majorBidi" w:cstheme="majorBidi"/>
          <w:b/>
          <w:sz w:val="28"/>
          <w:szCs w:val="28"/>
        </w:rPr>
        <w:t xml:space="preserve">            </w:t>
      </w:r>
      <w:r w:rsidRPr="00DA693A">
        <w:rPr>
          <w:rFonts w:asciiTheme="majorBidi" w:hAnsiTheme="majorBidi" w:cstheme="majorBidi"/>
          <w:b/>
          <w:sz w:val="28"/>
          <w:szCs w:val="28"/>
          <w:rtl/>
        </w:rPr>
        <w:t>الفـــــرع:</w:t>
      </w:r>
    </w:p>
    <w:p w14:paraId="7F4026D4" w14:textId="77777777" w:rsidR="005936B2" w:rsidRPr="00DA693A" w:rsidRDefault="005936B2" w:rsidP="005936B2">
      <w:pPr>
        <w:spacing w:after="0"/>
        <w:ind w:left="180" w:hanging="180"/>
        <w:jc w:val="both"/>
        <w:rPr>
          <w:rFonts w:asciiTheme="majorBidi" w:hAnsiTheme="majorBidi" w:cstheme="majorBidi"/>
          <w:b/>
          <w:bCs/>
          <w:sz w:val="28"/>
          <w:szCs w:val="28"/>
          <w:rtl/>
          <w:lang w:bidi="ar-JO"/>
        </w:rPr>
      </w:pP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 xml:space="preserve">التـاريـــخ:      /     /       </w:t>
      </w:r>
    </w:p>
    <w:p w14:paraId="5B1EA114"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تاريخ الاستحقاق:</w:t>
      </w:r>
    </w:p>
    <w:p w14:paraId="41166517"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رقـم الكفالـة:</w:t>
      </w:r>
    </w:p>
    <w:p w14:paraId="1331019E" w14:textId="77777777" w:rsidR="005936B2" w:rsidRPr="00DA693A" w:rsidRDefault="005936B2" w:rsidP="005936B2">
      <w:pPr>
        <w:spacing w:after="0"/>
        <w:ind w:left="180" w:hanging="180"/>
        <w:jc w:val="both"/>
        <w:rPr>
          <w:rFonts w:asciiTheme="majorBidi" w:hAnsiTheme="majorBidi" w:cstheme="majorBidi"/>
          <w:b/>
          <w:bCs/>
          <w:sz w:val="28"/>
          <w:szCs w:val="28"/>
          <w:rtl/>
        </w:rPr>
      </w:pPr>
    </w:p>
    <w:p w14:paraId="5A17D134"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تحيـة وبعـد،</w:t>
      </w:r>
    </w:p>
    <w:p w14:paraId="5EC1AAAE"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يكفل البنك .................................................... فرع ....................................</w:t>
      </w:r>
    </w:p>
    <w:p w14:paraId="46BDB98A"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السادة/المناقص............................................................................................</w:t>
      </w:r>
    </w:p>
    <w:p w14:paraId="7783C549"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بمبلغ (</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 دينار فقط ..................................................................</w:t>
      </w:r>
    </w:p>
    <w:p w14:paraId="15347FC7"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سارية المفعول لغاية ................................</w:t>
      </w:r>
    </w:p>
    <w:p w14:paraId="1A16AB52"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وذلك لدخول العطاء رقم (                           )</w:t>
      </w:r>
    </w:p>
    <w:p w14:paraId="72B71AD7" w14:textId="77777777" w:rsidR="005936B2" w:rsidRPr="00DA693A" w:rsidRDefault="005936B2" w:rsidP="005936B2">
      <w:pPr>
        <w:spacing w:after="0"/>
        <w:ind w:left="180" w:hanging="180"/>
        <w:jc w:val="both"/>
        <w:rPr>
          <w:rFonts w:asciiTheme="majorBidi" w:hAnsiTheme="majorBidi" w:cstheme="majorBidi"/>
          <w:b/>
          <w:bCs/>
          <w:sz w:val="28"/>
          <w:szCs w:val="28"/>
        </w:rPr>
      </w:pPr>
      <w:r w:rsidRPr="00DA693A">
        <w:rPr>
          <w:rFonts w:asciiTheme="majorBidi" w:hAnsiTheme="majorBidi" w:cstheme="majorBidi"/>
          <w:b/>
          <w:sz w:val="28"/>
          <w:szCs w:val="28"/>
          <w:rtl/>
        </w:rPr>
        <w:t>الخاص بشراء ..........................................................................................................</w:t>
      </w:r>
    </w:p>
    <w:p w14:paraId="758D90D4"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ويتعهد البنك بتمديد سريان الكفالة لتغطي مدة سريان العرض وبدفع قيمة الكفالة إليكم أو أي جزء منها عند أول مطالبة خطية منكم، وذلك خلال فترة سريانها، علماً بأن أي مطالبة ترد إلى البنك يجب أن تكون في أو قبل موعد إستحقاقها، وتصبح الكفالة ملغاة بعد إنتهاء مدتها.</w:t>
      </w:r>
    </w:p>
    <w:p w14:paraId="52FA166A"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5F3AD505"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6F0B0BF6"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15D6D2D5"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6D62EF99"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078E9F98"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058D49FD"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185C1221"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1F303DB4"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18BBE155"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7AC04388"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3CEBA773"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3783C81C"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55A0B223"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10DECBFF"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4E44C2F6"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3EF84297"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551F71EC"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3262471F"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7F4F48AC"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1FA3FB94" w14:textId="77777777" w:rsidR="005936B2" w:rsidRPr="00DA693A" w:rsidRDefault="005936B2" w:rsidP="005936B2">
      <w:pPr>
        <w:spacing w:before="240" w:after="0"/>
        <w:ind w:left="180" w:hanging="180"/>
        <w:jc w:val="center"/>
        <w:rPr>
          <w:rFonts w:asciiTheme="majorBidi" w:hAnsiTheme="majorBidi" w:cstheme="majorBidi"/>
          <w:b/>
          <w:bCs/>
          <w:sz w:val="28"/>
          <w:szCs w:val="28"/>
          <w:rtl/>
        </w:rPr>
      </w:pPr>
      <w:r w:rsidRPr="00DA693A">
        <w:rPr>
          <w:rFonts w:asciiTheme="majorBidi" w:hAnsiTheme="majorBidi" w:cstheme="majorBidi"/>
          <w:b/>
          <w:sz w:val="28"/>
          <w:szCs w:val="28"/>
          <w:rtl/>
        </w:rPr>
        <w:t>البنـــــك ...............................................................</w:t>
      </w:r>
    </w:p>
    <w:p w14:paraId="70F71170" w14:textId="77777777" w:rsidR="005936B2" w:rsidRPr="00DA693A" w:rsidRDefault="005936B2" w:rsidP="005936B2">
      <w:pPr>
        <w:spacing w:before="240" w:after="0"/>
        <w:ind w:left="180" w:hanging="180"/>
        <w:jc w:val="center"/>
        <w:rPr>
          <w:rFonts w:asciiTheme="majorBidi" w:hAnsiTheme="majorBidi" w:cstheme="majorBidi"/>
          <w:bCs/>
          <w:sz w:val="28"/>
          <w:szCs w:val="28"/>
          <w:rtl/>
        </w:rPr>
      </w:pPr>
      <w:r w:rsidRPr="00DA693A">
        <w:rPr>
          <w:rFonts w:asciiTheme="majorBidi" w:hAnsiTheme="majorBidi" w:cstheme="majorBidi"/>
          <w:bCs/>
          <w:sz w:val="28"/>
          <w:szCs w:val="28"/>
          <w:u w:val="single"/>
          <w:rtl/>
        </w:rPr>
        <w:t>ســند كفالـة حسـن تنفيـذ</w:t>
      </w:r>
    </w:p>
    <w:p w14:paraId="5164EA20" w14:textId="77777777" w:rsidR="005936B2" w:rsidRPr="00DA693A" w:rsidRDefault="005936B2" w:rsidP="000E0A3F">
      <w:pPr>
        <w:spacing w:before="24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السادة : سلطة المياه</w:t>
      </w:r>
      <w:r w:rsidRPr="00DA693A">
        <w:rPr>
          <w:rFonts w:asciiTheme="majorBidi" w:hAnsiTheme="majorBidi" w:cstheme="majorBidi"/>
          <w:b/>
          <w:sz w:val="28"/>
          <w:szCs w:val="28"/>
          <w:rtl/>
        </w:rPr>
        <w:tab/>
      </w:r>
      <w:r w:rsidR="000E0A3F" w:rsidRPr="00DA693A">
        <w:rPr>
          <w:rFonts w:asciiTheme="majorBidi" w:hAnsiTheme="majorBidi" w:cstheme="majorBidi"/>
          <w:b/>
          <w:sz w:val="28"/>
          <w:szCs w:val="28"/>
        </w:rPr>
        <w:t xml:space="preserve">                     </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t>الفـــــرع:</w:t>
      </w:r>
    </w:p>
    <w:p w14:paraId="2776B1F5"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 xml:space="preserve">التـاريـــخ:      /     / </w:t>
      </w:r>
    </w:p>
    <w:p w14:paraId="0F95BFCD"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رقـم الكفالـة:</w:t>
      </w:r>
    </w:p>
    <w:p w14:paraId="7EEBCCFF" w14:textId="77777777" w:rsidR="005936B2" w:rsidRPr="00DA693A" w:rsidRDefault="005936B2" w:rsidP="005936B2">
      <w:pPr>
        <w:spacing w:after="0"/>
        <w:ind w:left="180" w:hanging="180"/>
        <w:jc w:val="both"/>
        <w:rPr>
          <w:rFonts w:asciiTheme="majorBidi" w:hAnsiTheme="majorBidi" w:cstheme="majorBidi"/>
          <w:b/>
          <w:bCs/>
          <w:sz w:val="28"/>
          <w:szCs w:val="28"/>
          <w:rtl/>
        </w:rPr>
      </w:pPr>
    </w:p>
    <w:p w14:paraId="37245550"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تحيـة وبعـد،</w:t>
      </w:r>
    </w:p>
    <w:p w14:paraId="07E9AF83"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يكفل البنك ........................................................ فرع ................................</w:t>
      </w:r>
    </w:p>
    <w:p w14:paraId="2AFEF913"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السادة/المتعهد ............................................................................................</w:t>
      </w:r>
    </w:p>
    <w:p w14:paraId="12A6287E" w14:textId="77777777" w:rsidR="005936B2" w:rsidRPr="00DA693A" w:rsidRDefault="005936B2" w:rsidP="005936B2">
      <w:pPr>
        <w:spacing w:before="120" w:after="0"/>
        <w:ind w:left="180" w:hanging="180"/>
        <w:jc w:val="both"/>
        <w:rPr>
          <w:rFonts w:asciiTheme="majorBidi" w:hAnsiTheme="majorBidi" w:cstheme="majorBidi"/>
          <w:b/>
          <w:bCs/>
          <w:sz w:val="28"/>
          <w:szCs w:val="28"/>
          <w:rtl/>
          <w:lang w:bidi="ar-JO"/>
        </w:rPr>
      </w:pPr>
      <w:r w:rsidRPr="00DA693A">
        <w:rPr>
          <w:rFonts w:asciiTheme="majorBidi" w:hAnsiTheme="majorBidi" w:cstheme="majorBidi"/>
          <w:b/>
          <w:sz w:val="28"/>
          <w:szCs w:val="28"/>
          <w:rtl/>
        </w:rPr>
        <w:t xml:space="preserve">وذلك ضماناً لحسن تنفيذ قرار الإحالة </w:t>
      </w:r>
      <w:r w:rsidRPr="00DA693A">
        <w:rPr>
          <w:rFonts w:asciiTheme="majorBidi" w:hAnsiTheme="majorBidi" w:cstheme="majorBidi"/>
          <w:b/>
          <w:sz w:val="28"/>
          <w:szCs w:val="28"/>
          <w:rtl/>
          <w:lang w:bidi="ar-JO"/>
        </w:rPr>
        <w:t xml:space="preserve">الخاص بالعطاء رقم  </w:t>
      </w:r>
      <w:r w:rsidRPr="00DA693A">
        <w:rPr>
          <w:rFonts w:asciiTheme="majorBidi" w:hAnsiTheme="majorBidi" w:cstheme="majorBidi"/>
          <w:b/>
          <w:sz w:val="28"/>
          <w:szCs w:val="28"/>
          <w:rtl/>
        </w:rPr>
        <w:t>(</w:t>
      </w:r>
      <w:r w:rsidRPr="00DA693A">
        <w:rPr>
          <w:rFonts w:asciiTheme="majorBidi" w:hAnsiTheme="majorBidi" w:cstheme="majorBidi"/>
          <w:b/>
          <w:sz w:val="28"/>
          <w:szCs w:val="28"/>
          <w:rtl/>
          <w:lang w:bidi="ar-JO"/>
        </w:rPr>
        <w:t>) والمتعلق بـ (......................................)</w:t>
      </w:r>
    </w:p>
    <w:p w14:paraId="0B6C3468"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بمبلغ (</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 دينار فقط ..................................................................</w:t>
      </w:r>
    </w:p>
    <w:p w14:paraId="512329F6" w14:textId="77777777" w:rsidR="005936B2" w:rsidRPr="00DA693A" w:rsidRDefault="005936B2" w:rsidP="005936B2">
      <w:pPr>
        <w:spacing w:before="120" w:after="0"/>
        <w:ind w:left="180" w:hanging="180"/>
        <w:jc w:val="both"/>
        <w:rPr>
          <w:rFonts w:asciiTheme="majorBidi" w:hAnsiTheme="majorBidi" w:cstheme="majorBidi"/>
          <w:b/>
          <w:bCs/>
          <w:sz w:val="28"/>
          <w:szCs w:val="28"/>
        </w:rPr>
      </w:pPr>
      <w:r w:rsidRPr="00DA693A">
        <w:rPr>
          <w:rFonts w:asciiTheme="majorBidi" w:hAnsiTheme="majorBidi" w:cstheme="majorBidi"/>
          <w:b/>
          <w:sz w:val="28"/>
          <w:szCs w:val="28"/>
          <w:rtl/>
        </w:rPr>
        <w:t>هـذه الكفالـة غيـر مشروطـة وغيـر قابلـة للنقـض وسارية المفعول لغاية ...........................</w:t>
      </w:r>
    </w:p>
    <w:p w14:paraId="4D0D9457"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1D009C82" w14:textId="77777777" w:rsidR="005936B2" w:rsidRPr="00DA693A" w:rsidRDefault="005936B2" w:rsidP="0083785F">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يتعهد البنك بتمديد سريان هذه الكفالة  تلقائيا</w:t>
      </w:r>
      <w:r w:rsidRPr="00DA693A">
        <w:rPr>
          <w:rFonts w:asciiTheme="majorBidi" w:hAnsiTheme="majorBidi" w:cstheme="majorBidi"/>
          <w:b/>
          <w:sz w:val="28"/>
          <w:szCs w:val="28"/>
          <w:rtl/>
          <w:lang w:bidi="ar-JO"/>
        </w:rPr>
        <w:t>ً</w:t>
      </w:r>
      <w:r w:rsidRPr="00DA693A">
        <w:rPr>
          <w:rFonts w:asciiTheme="majorBidi" w:hAnsiTheme="majorBidi" w:cstheme="majorBidi"/>
          <w:b/>
          <w:sz w:val="28"/>
          <w:szCs w:val="28"/>
          <w:rtl/>
        </w:rPr>
        <w:t xml:space="preserve"> أو دفع قيمتها إليكم أو أي جزء منها عند أول مطالبة خطية منكم بالدفع</w:t>
      </w:r>
      <w:r w:rsidR="00650902" w:rsidRPr="00DA693A">
        <w:rPr>
          <w:rFonts w:asciiTheme="majorBidi" w:hAnsiTheme="majorBidi" w:cstheme="majorBidi"/>
          <w:b/>
          <w:sz w:val="28"/>
          <w:szCs w:val="28"/>
          <w:rtl/>
        </w:rPr>
        <w:t xml:space="preserve"> رغم اي معارضة من قبل المتعهد</w:t>
      </w:r>
      <w:r w:rsidRPr="00DA693A">
        <w:rPr>
          <w:rFonts w:asciiTheme="majorBidi" w:hAnsiTheme="majorBidi" w:cstheme="majorBidi"/>
          <w:b/>
          <w:sz w:val="28"/>
          <w:szCs w:val="28"/>
          <w:rtl/>
        </w:rPr>
        <w:t xml:space="preserve">، ولا تلغى هذه الكفالة إلا </w:t>
      </w:r>
      <w:r w:rsidR="0083785F" w:rsidRPr="00DA693A">
        <w:rPr>
          <w:rFonts w:asciiTheme="majorBidi" w:hAnsiTheme="majorBidi" w:cstheme="majorBidi"/>
          <w:b/>
          <w:sz w:val="28"/>
          <w:szCs w:val="28"/>
          <w:rtl/>
          <w:lang w:bidi="ar-JO"/>
        </w:rPr>
        <w:t>بورود اشعار خطي</w:t>
      </w:r>
      <w:r w:rsidR="0083785F" w:rsidRPr="00DA693A">
        <w:rPr>
          <w:rFonts w:asciiTheme="majorBidi" w:hAnsiTheme="majorBidi" w:cstheme="majorBidi"/>
          <w:b/>
          <w:sz w:val="28"/>
          <w:szCs w:val="28"/>
          <w:rtl/>
        </w:rPr>
        <w:t xml:space="preserve"> </w:t>
      </w:r>
      <w:r w:rsidR="00650902" w:rsidRPr="00DA693A">
        <w:rPr>
          <w:rFonts w:asciiTheme="majorBidi" w:hAnsiTheme="majorBidi" w:cstheme="majorBidi"/>
          <w:b/>
          <w:sz w:val="28"/>
          <w:szCs w:val="28"/>
          <w:rtl/>
        </w:rPr>
        <w:t xml:space="preserve">من سلطة المياه </w:t>
      </w:r>
    </w:p>
    <w:p w14:paraId="3B80E4F8"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وفي حالة تخلف البنك عن دفع قيمة هذه الكفالة أو أي جزء منها لسلطة المياه لدى طلبها فإن البنك يفوض معالي محافظ البنك المركزي بناءً على طلب عطوفة امين عام سلطة المياه  بقيدها على حسابه الجاري لدى البنك المركزي ولحساب الخزينة.</w:t>
      </w:r>
    </w:p>
    <w:p w14:paraId="5ADCCB58"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6371D339"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20C10CE6"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29188934"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2D546BD4"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1AB978FD"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586334A3"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70E729ED"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6F406BB2"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15707C95"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17682FC8"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12FDC25B"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2C15E777"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5F5D81DE"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214BFFFC"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7BA83452"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7EEC1C74"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430C9948"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556144D5"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0F9A8BE1"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36F4EAD0"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6CE1109E" w14:textId="77777777" w:rsidR="005936B2" w:rsidRPr="00DA693A" w:rsidRDefault="005936B2" w:rsidP="005936B2">
      <w:pPr>
        <w:spacing w:after="0"/>
        <w:ind w:left="180" w:hanging="180"/>
        <w:jc w:val="both"/>
        <w:rPr>
          <w:rFonts w:asciiTheme="majorBidi" w:hAnsiTheme="majorBidi" w:cstheme="majorBidi"/>
          <w:b/>
          <w:bCs/>
          <w:sz w:val="24"/>
          <w:szCs w:val="24"/>
          <w:rtl/>
          <w:lang w:bidi="ar-JO"/>
        </w:rPr>
      </w:pPr>
    </w:p>
    <w:p w14:paraId="11475C30" w14:textId="77777777" w:rsidR="0093063F" w:rsidRPr="00DA693A" w:rsidRDefault="0093063F" w:rsidP="005936B2">
      <w:pPr>
        <w:spacing w:after="0"/>
        <w:ind w:left="180" w:hanging="180"/>
        <w:jc w:val="both"/>
        <w:rPr>
          <w:rFonts w:asciiTheme="majorBidi" w:hAnsiTheme="majorBidi" w:cstheme="majorBidi"/>
          <w:b/>
          <w:bCs/>
          <w:sz w:val="24"/>
          <w:szCs w:val="24"/>
          <w:rtl/>
          <w:lang w:bidi="ar-JO"/>
        </w:rPr>
      </w:pPr>
    </w:p>
    <w:p w14:paraId="79A8485E" w14:textId="77777777" w:rsidR="0093063F" w:rsidRPr="00DA693A" w:rsidRDefault="0093063F" w:rsidP="005936B2">
      <w:pPr>
        <w:spacing w:after="0"/>
        <w:ind w:left="180" w:hanging="180"/>
        <w:jc w:val="both"/>
        <w:rPr>
          <w:rFonts w:asciiTheme="majorBidi" w:hAnsiTheme="majorBidi" w:cstheme="majorBidi"/>
          <w:b/>
          <w:bCs/>
          <w:sz w:val="24"/>
          <w:szCs w:val="24"/>
          <w:lang w:bidi="ar-JO"/>
        </w:rPr>
      </w:pPr>
    </w:p>
    <w:p w14:paraId="47ED416C" w14:textId="77777777" w:rsidR="000E0A3F" w:rsidRPr="00DA693A" w:rsidRDefault="000E0A3F" w:rsidP="005936B2">
      <w:pPr>
        <w:spacing w:after="0"/>
        <w:ind w:left="180" w:hanging="180"/>
        <w:jc w:val="both"/>
        <w:rPr>
          <w:rFonts w:asciiTheme="majorBidi" w:hAnsiTheme="majorBidi" w:cstheme="majorBidi"/>
          <w:b/>
          <w:bCs/>
          <w:sz w:val="24"/>
          <w:szCs w:val="24"/>
          <w:lang w:bidi="ar-JO"/>
        </w:rPr>
      </w:pPr>
    </w:p>
    <w:p w14:paraId="73F3AF10" w14:textId="77777777" w:rsidR="000E0A3F" w:rsidRPr="00DA693A" w:rsidRDefault="000E0A3F" w:rsidP="005936B2">
      <w:pPr>
        <w:spacing w:after="0"/>
        <w:ind w:left="180" w:hanging="180"/>
        <w:jc w:val="both"/>
        <w:rPr>
          <w:rFonts w:asciiTheme="majorBidi" w:hAnsiTheme="majorBidi" w:cstheme="majorBidi"/>
          <w:b/>
          <w:bCs/>
          <w:sz w:val="24"/>
          <w:szCs w:val="24"/>
          <w:rtl/>
          <w:lang w:bidi="ar-JO"/>
        </w:rPr>
      </w:pPr>
    </w:p>
    <w:p w14:paraId="668FE90E" w14:textId="77777777" w:rsidR="005936B2" w:rsidRPr="00DA693A" w:rsidRDefault="005936B2" w:rsidP="005936B2">
      <w:pPr>
        <w:spacing w:before="120" w:after="0"/>
        <w:ind w:left="180" w:hanging="180"/>
        <w:jc w:val="both"/>
        <w:rPr>
          <w:rFonts w:asciiTheme="majorBidi" w:hAnsiTheme="majorBidi" w:cstheme="majorBidi"/>
          <w:b/>
          <w:bCs/>
          <w:sz w:val="28"/>
          <w:szCs w:val="28"/>
          <w:rtl/>
          <w:lang w:bidi="ar-JO"/>
        </w:rPr>
      </w:pPr>
    </w:p>
    <w:p w14:paraId="39EC9BD2" w14:textId="77777777" w:rsidR="005936B2" w:rsidRPr="00DA693A" w:rsidRDefault="005936B2" w:rsidP="005936B2">
      <w:pPr>
        <w:spacing w:before="240" w:after="0"/>
        <w:ind w:left="180" w:hanging="180"/>
        <w:jc w:val="center"/>
        <w:rPr>
          <w:rFonts w:asciiTheme="majorBidi" w:hAnsiTheme="majorBidi" w:cstheme="majorBidi"/>
          <w:b/>
          <w:bCs/>
          <w:sz w:val="28"/>
          <w:szCs w:val="28"/>
          <w:rtl/>
        </w:rPr>
      </w:pPr>
      <w:r w:rsidRPr="00DA693A">
        <w:rPr>
          <w:rFonts w:asciiTheme="majorBidi" w:hAnsiTheme="majorBidi" w:cstheme="majorBidi"/>
          <w:b/>
          <w:sz w:val="28"/>
          <w:szCs w:val="28"/>
          <w:rtl/>
        </w:rPr>
        <w:t>البنـــــك ...............................................................</w:t>
      </w:r>
    </w:p>
    <w:p w14:paraId="4522AA0B" w14:textId="77777777" w:rsidR="005936B2" w:rsidRPr="00DA693A" w:rsidRDefault="005936B2" w:rsidP="005936B2">
      <w:pPr>
        <w:spacing w:before="240" w:after="0"/>
        <w:ind w:left="180" w:hanging="180"/>
        <w:jc w:val="center"/>
        <w:rPr>
          <w:rFonts w:asciiTheme="majorBidi" w:hAnsiTheme="majorBidi" w:cstheme="majorBidi"/>
          <w:bCs/>
          <w:sz w:val="28"/>
          <w:szCs w:val="28"/>
          <w:rtl/>
        </w:rPr>
      </w:pPr>
      <w:r w:rsidRPr="00DA693A">
        <w:rPr>
          <w:rFonts w:asciiTheme="majorBidi" w:hAnsiTheme="majorBidi" w:cstheme="majorBidi"/>
          <w:bCs/>
          <w:sz w:val="28"/>
          <w:szCs w:val="28"/>
          <w:u w:val="single"/>
          <w:rtl/>
        </w:rPr>
        <w:t>ســند كفالـة صيانـة</w:t>
      </w:r>
    </w:p>
    <w:p w14:paraId="5DE25145" w14:textId="77777777" w:rsidR="005936B2" w:rsidRPr="00DA693A" w:rsidRDefault="005936B2" w:rsidP="00CF7FBE">
      <w:pPr>
        <w:spacing w:before="24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السادة : سلطة المياه</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الفـــــرع :</w:t>
      </w:r>
    </w:p>
    <w:p w14:paraId="4E54A5C6"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 xml:space="preserve">التـاريــــخ :     /     /    </w:t>
      </w:r>
    </w:p>
    <w:p w14:paraId="20687160"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رقـم الكفالـة :</w:t>
      </w:r>
    </w:p>
    <w:p w14:paraId="61D23E8C" w14:textId="77777777" w:rsidR="005936B2" w:rsidRPr="00DA693A" w:rsidRDefault="005936B2" w:rsidP="005936B2">
      <w:pPr>
        <w:spacing w:after="0"/>
        <w:ind w:left="180" w:hanging="180"/>
        <w:jc w:val="both"/>
        <w:rPr>
          <w:rFonts w:asciiTheme="majorBidi" w:hAnsiTheme="majorBidi" w:cstheme="majorBidi"/>
          <w:b/>
          <w:bCs/>
          <w:sz w:val="28"/>
          <w:szCs w:val="28"/>
        </w:rPr>
      </w:pPr>
    </w:p>
    <w:p w14:paraId="59B6766C" w14:textId="77777777" w:rsidR="005936B2" w:rsidRPr="00DA693A" w:rsidRDefault="005936B2" w:rsidP="005936B2">
      <w:pPr>
        <w:spacing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تحيـة وبعـد،</w:t>
      </w:r>
    </w:p>
    <w:p w14:paraId="47E9E6D9"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يكفل البنك .................................................... فرع ....................................</w:t>
      </w:r>
    </w:p>
    <w:p w14:paraId="7349F5F6"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السادة / المتعهد ..........................................................................................</w:t>
      </w:r>
    </w:p>
    <w:p w14:paraId="776DC41E"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بمبلغ (</w:t>
      </w:r>
      <w:r w:rsidRPr="00DA693A">
        <w:rPr>
          <w:rFonts w:asciiTheme="majorBidi" w:hAnsiTheme="majorBidi" w:cstheme="majorBidi"/>
          <w:b/>
          <w:sz w:val="28"/>
          <w:szCs w:val="28"/>
          <w:rtl/>
        </w:rPr>
        <w:tab/>
      </w:r>
      <w:r w:rsidRPr="00DA693A">
        <w:rPr>
          <w:rFonts w:asciiTheme="majorBidi" w:hAnsiTheme="majorBidi" w:cstheme="majorBidi"/>
          <w:b/>
          <w:sz w:val="28"/>
          <w:szCs w:val="28"/>
          <w:rtl/>
        </w:rPr>
        <w:tab/>
      </w:r>
      <w:r w:rsidRPr="00DA693A">
        <w:rPr>
          <w:rFonts w:asciiTheme="majorBidi" w:hAnsiTheme="majorBidi" w:cstheme="majorBidi"/>
          <w:b/>
          <w:sz w:val="28"/>
          <w:szCs w:val="28"/>
          <w:rtl/>
        </w:rPr>
        <w:tab/>
        <w:t>) دينار فقط ..................................................................</w:t>
      </w:r>
    </w:p>
    <w:p w14:paraId="4909A683"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سارية المفعول لغاية ...................................</w:t>
      </w:r>
    </w:p>
    <w:p w14:paraId="1245D3EC"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وذلك ضماناً لصيانة اللوازم المحالة على المتعهد المذكور بموجب قرار الإحالة الخاص بالعطاء رقم (.........................).</w:t>
      </w:r>
    </w:p>
    <w:p w14:paraId="1BDFC088" w14:textId="77777777" w:rsidR="005936B2" w:rsidRPr="00DA693A" w:rsidRDefault="005936B2" w:rsidP="005936B2">
      <w:pPr>
        <w:spacing w:before="120" w:after="0"/>
        <w:ind w:left="180" w:hanging="180"/>
        <w:jc w:val="both"/>
        <w:rPr>
          <w:rFonts w:asciiTheme="majorBidi" w:hAnsiTheme="majorBidi" w:cstheme="majorBidi"/>
          <w:b/>
          <w:bCs/>
          <w:sz w:val="28"/>
          <w:szCs w:val="28"/>
        </w:rPr>
      </w:pPr>
      <w:r w:rsidRPr="00DA693A">
        <w:rPr>
          <w:rFonts w:asciiTheme="majorBidi" w:hAnsiTheme="majorBidi" w:cstheme="majorBidi"/>
          <w:b/>
          <w:sz w:val="28"/>
          <w:szCs w:val="28"/>
          <w:rtl/>
        </w:rPr>
        <w:t>المتعلق بـ  ............................................................................................</w:t>
      </w:r>
    </w:p>
    <w:p w14:paraId="71E9D2EE"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p>
    <w:p w14:paraId="324DF723" w14:textId="77777777" w:rsidR="005936B2" w:rsidRPr="00DA693A" w:rsidRDefault="005936B2" w:rsidP="0083785F">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 xml:space="preserve">هذه الكفالة غير مشروطة وغير قابلة للنقض وتجدد تلقائياً ولا تلغى إلا </w:t>
      </w:r>
      <w:r w:rsidR="0083785F" w:rsidRPr="00DA693A">
        <w:rPr>
          <w:rFonts w:asciiTheme="majorBidi" w:hAnsiTheme="majorBidi" w:cstheme="majorBidi"/>
          <w:b/>
          <w:sz w:val="28"/>
          <w:szCs w:val="28"/>
          <w:rtl/>
          <w:lang w:bidi="ar-JO"/>
        </w:rPr>
        <w:t>بورود اشعار خطي</w:t>
      </w:r>
      <w:r w:rsidRPr="00DA693A">
        <w:rPr>
          <w:rFonts w:asciiTheme="majorBidi" w:hAnsiTheme="majorBidi" w:cstheme="majorBidi"/>
          <w:b/>
          <w:sz w:val="28"/>
          <w:szCs w:val="28"/>
          <w:rtl/>
        </w:rPr>
        <w:t xml:space="preserve"> من سلطة المياه .</w:t>
      </w:r>
    </w:p>
    <w:p w14:paraId="740ECB29"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lastRenderedPageBreak/>
        <w:t>ويتعهد البنك بدفع قيمة الكفالة إليكم أو أي جزء منها عند أول مطالبة خطية منكم، رغم أي معارضة من قبل المتعهد.</w:t>
      </w:r>
    </w:p>
    <w:p w14:paraId="7694CEBD" w14:textId="77777777" w:rsidR="005936B2" w:rsidRPr="00DA693A" w:rsidRDefault="005936B2" w:rsidP="005936B2">
      <w:pPr>
        <w:spacing w:after="0"/>
        <w:jc w:val="both"/>
        <w:rPr>
          <w:rFonts w:asciiTheme="majorBidi" w:hAnsiTheme="majorBidi" w:cstheme="majorBidi"/>
          <w:b/>
          <w:bCs/>
          <w:sz w:val="24"/>
          <w:szCs w:val="24"/>
          <w:rtl/>
        </w:rPr>
      </w:pPr>
    </w:p>
    <w:p w14:paraId="45CC29C3" w14:textId="77777777" w:rsidR="005936B2" w:rsidRPr="00DA693A" w:rsidRDefault="005936B2" w:rsidP="005936B2">
      <w:pPr>
        <w:spacing w:before="120" w:after="0"/>
        <w:ind w:left="180" w:hanging="180"/>
        <w:jc w:val="both"/>
        <w:rPr>
          <w:rFonts w:asciiTheme="majorBidi" w:hAnsiTheme="majorBidi" w:cstheme="majorBidi"/>
          <w:b/>
          <w:bCs/>
          <w:sz w:val="28"/>
          <w:szCs w:val="28"/>
          <w:rtl/>
        </w:rPr>
      </w:pPr>
      <w:r w:rsidRPr="00DA693A">
        <w:rPr>
          <w:rFonts w:asciiTheme="majorBidi" w:hAnsiTheme="majorBidi" w:cstheme="majorBidi"/>
          <w:b/>
          <w:sz w:val="28"/>
          <w:szCs w:val="28"/>
          <w:rtl/>
        </w:rPr>
        <w:t>وفي حالة تخلف البنك عن دفع قيمة هذه الكفالة أو أي جزء منها لسلطة المياه لدى طلبها فإن البنك يفوض معالي محافظ البنك المركزي بناءً على طلب عطوفة امين عام سلطة المياه  بقيدها على حسابه الجاري لدى البنك المركزي ولحساب الخزينة.</w:t>
      </w:r>
    </w:p>
    <w:p w14:paraId="446AF67B" w14:textId="77777777" w:rsidR="005936B2" w:rsidRPr="00DA693A" w:rsidRDefault="005936B2" w:rsidP="005936B2">
      <w:pPr>
        <w:spacing w:after="0"/>
        <w:ind w:left="180" w:hanging="180"/>
        <w:jc w:val="both"/>
        <w:rPr>
          <w:rFonts w:asciiTheme="majorBidi" w:hAnsiTheme="majorBidi" w:cstheme="majorBidi"/>
          <w:b/>
          <w:bCs/>
          <w:sz w:val="24"/>
          <w:szCs w:val="24"/>
        </w:rPr>
      </w:pPr>
    </w:p>
    <w:p w14:paraId="567EA1F3"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5317DC3D"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5568FEC1"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38020FD9"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4226DA96"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679C95C4"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7D2A61E8"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5DFAFC16"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00A5CD1C"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73BA5AF9"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4F40FE50"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0B69322F" w14:textId="77777777" w:rsidR="005936B2" w:rsidRPr="00DA693A" w:rsidRDefault="005936B2" w:rsidP="005936B2">
      <w:pPr>
        <w:spacing w:after="0"/>
        <w:ind w:left="180" w:hanging="180"/>
        <w:jc w:val="both"/>
        <w:rPr>
          <w:rFonts w:asciiTheme="majorBidi" w:hAnsiTheme="majorBidi" w:cstheme="majorBidi"/>
          <w:b/>
          <w:bCs/>
          <w:sz w:val="24"/>
          <w:szCs w:val="24"/>
          <w:rtl/>
        </w:rPr>
      </w:pPr>
    </w:p>
    <w:p w14:paraId="5DB6F6DC" w14:textId="77777777" w:rsidR="005936B2" w:rsidRPr="00DA693A" w:rsidRDefault="005936B2" w:rsidP="005936B2">
      <w:pPr>
        <w:spacing w:after="0"/>
        <w:jc w:val="both"/>
        <w:rPr>
          <w:rFonts w:asciiTheme="majorBidi" w:hAnsiTheme="majorBidi" w:cstheme="majorBidi"/>
          <w:b/>
          <w:bCs/>
          <w:sz w:val="24"/>
          <w:szCs w:val="24"/>
          <w:rtl/>
        </w:rPr>
      </w:pPr>
    </w:p>
    <w:p w14:paraId="4F294231" w14:textId="77777777" w:rsidR="005936B2" w:rsidRPr="00DA693A" w:rsidRDefault="005936B2" w:rsidP="005936B2">
      <w:pPr>
        <w:spacing w:after="0"/>
        <w:jc w:val="both"/>
        <w:rPr>
          <w:rFonts w:asciiTheme="majorBidi" w:hAnsiTheme="majorBidi" w:cstheme="majorBidi"/>
          <w:b/>
          <w:bCs/>
          <w:sz w:val="24"/>
          <w:szCs w:val="24"/>
          <w:rtl/>
        </w:rPr>
      </w:pPr>
    </w:p>
    <w:p w14:paraId="7CDD3DB2" w14:textId="77777777" w:rsidR="005936B2" w:rsidRPr="00DA693A" w:rsidRDefault="005936B2" w:rsidP="005936B2">
      <w:pPr>
        <w:spacing w:after="0"/>
        <w:jc w:val="both"/>
        <w:rPr>
          <w:rFonts w:asciiTheme="majorBidi" w:hAnsiTheme="majorBidi" w:cstheme="majorBidi"/>
          <w:b/>
          <w:bCs/>
          <w:sz w:val="24"/>
          <w:szCs w:val="24"/>
          <w:rtl/>
        </w:rPr>
      </w:pPr>
    </w:p>
    <w:p w14:paraId="4E94C515" w14:textId="77777777" w:rsidR="005936B2" w:rsidRPr="00DA693A" w:rsidRDefault="005936B2" w:rsidP="005936B2">
      <w:pPr>
        <w:spacing w:after="0"/>
        <w:jc w:val="both"/>
        <w:rPr>
          <w:rFonts w:asciiTheme="majorBidi" w:hAnsiTheme="majorBidi" w:cstheme="majorBidi"/>
          <w:b/>
          <w:bCs/>
          <w:sz w:val="24"/>
          <w:szCs w:val="24"/>
          <w:rtl/>
        </w:rPr>
      </w:pPr>
    </w:p>
    <w:p w14:paraId="3C59945D" w14:textId="77777777" w:rsidR="005936B2" w:rsidRPr="00DA693A" w:rsidRDefault="005936B2" w:rsidP="005936B2">
      <w:pPr>
        <w:spacing w:after="0"/>
        <w:jc w:val="both"/>
        <w:rPr>
          <w:rFonts w:asciiTheme="majorBidi" w:hAnsiTheme="majorBidi" w:cstheme="majorBidi"/>
          <w:b/>
          <w:bCs/>
          <w:sz w:val="24"/>
          <w:szCs w:val="24"/>
          <w:rtl/>
        </w:rPr>
      </w:pPr>
    </w:p>
    <w:p w14:paraId="539D968A" w14:textId="77777777" w:rsidR="005936B2" w:rsidRPr="00DA693A" w:rsidRDefault="005936B2" w:rsidP="005936B2">
      <w:pPr>
        <w:spacing w:after="0"/>
        <w:jc w:val="both"/>
        <w:rPr>
          <w:rFonts w:asciiTheme="majorBidi" w:hAnsiTheme="majorBidi" w:cstheme="majorBidi"/>
          <w:b/>
          <w:bCs/>
          <w:sz w:val="24"/>
          <w:szCs w:val="24"/>
          <w:rtl/>
        </w:rPr>
      </w:pPr>
    </w:p>
    <w:p w14:paraId="5FA51568" w14:textId="77777777" w:rsidR="005936B2" w:rsidRPr="00DA693A" w:rsidRDefault="005936B2" w:rsidP="005936B2">
      <w:pPr>
        <w:spacing w:after="0"/>
        <w:jc w:val="both"/>
        <w:rPr>
          <w:rFonts w:asciiTheme="majorBidi" w:hAnsiTheme="majorBidi" w:cstheme="majorBidi"/>
          <w:b/>
          <w:bCs/>
          <w:sz w:val="24"/>
          <w:szCs w:val="24"/>
          <w:rtl/>
        </w:rPr>
      </w:pPr>
    </w:p>
    <w:p w14:paraId="5B33187D" w14:textId="77777777" w:rsidR="005936B2" w:rsidRPr="00DA693A" w:rsidRDefault="005936B2" w:rsidP="005936B2">
      <w:pPr>
        <w:spacing w:after="0"/>
        <w:jc w:val="both"/>
        <w:rPr>
          <w:rFonts w:asciiTheme="majorBidi" w:hAnsiTheme="majorBidi" w:cstheme="majorBidi"/>
          <w:b/>
          <w:bCs/>
          <w:sz w:val="24"/>
          <w:szCs w:val="24"/>
          <w:rtl/>
        </w:rPr>
      </w:pPr>
    </w:p>
    <w:p w14:paraId="523F47DB" w14:textId="77777777" w:rsidR="005936B2" w:rsidRPr="00DA693A" w:rsidRDefault="005936B2" w:rsidP="005936B2">
      <w:pPr>
        <w:spacing w:after="0"/>
        <w:jc w:val="both"/>
        <w:rPr>
          <w:rFonts w:asciiTheme="majorBidi" w:hAnsiTheme="majorBidi" w:cstheme="majorBidi"/>
          <w:b/>
          <w:bCs/>
          <w:sz w:val="24"/>
          <w:szCs w:val="24"/>
          <w:rtl/>
        </w:rPr>
      </w:pPr>
    </w:p>
    <w:p w14:paraId="60B46B3B" w14:textId="77777777" w:rsidR="005936B2" w:rsidRPr="00DA693A" w:rsidRDefault="005936B2" w:rsidP="005936B2">
      <w:pPr>
        <w:spacing w:after="0"/>
        <w:jc w:val="both"/>
        <w:rPr>
          <w:rFonts w:asciiTheme="majorBidi" w:hAnsiTheme="majorBidi" w:cstheme="majorBidi"/>
          <w:b/>
          <w:bCs/>
          <w:sz w:val="24"/>
          <w:szCs w:val="24"/>
          <w:rtl/>
        </w:rPr>
      </w:pPr>
    </w:p>
    <w:p w14:paraId="0482AC00" w14:textId="77777777" w:rsidR="009D03C6" w:rsidRPr="00DA693A" w:rsidRDefault="009D03C6" w:rsidP="009D03C6">
      <w:pPr>
        <w:spacing w:after="0"/>
        <w:ind w:left="180" w:hanging="180"/>
        <w:jc w:val="center"/>
        <w:rPr>
          <w:rFonts w:asciiTheme="majorBidi" w:hAnsiTheme="majorBidi" w:cstheme="majorBidi"/>
          <w:b/>
          <w:bCs/>
          <w:sz w:val="28"/>
          <w:szCs w:val="28"/>
          <w:u w:val="single"/>
          <w:rtl/>
          <w:lang w:bidi="ar-JO"/>
        </w:rPr>
      </w:pPr>
      <w:r w:rsidRPr="00DA693A">
        <w:rPr>
          <w:rFonts w:asciiTheme="majorBidi" w:hAnsiTheme="majorBidi" w:cstheme="majorBidi"/>
          <w:b/>
          <w:bCs/>
          <w:sz w:val="28"/>
          <w:szCs w:val="28"/>
          <w:u w:val="single"/>
          <w:rtl/>
          <w:lang w:bidi="ar-JO"/>
        </w:rPr>
        <w:t>نموذج تقديم اعتراض</w:t>
      </w:r>
    </w:p>
    <w:p w14:paraId="240D2F41" w14:textId="77777777" w:rsidR="009D03C6" w:rsidRPr="00DA693A" w:rsidRDefault="009D03C6" w:rsidP="009D03C6">
      <w:pPr>
        <w:spacing w:after="0"/>
        <w:ind w:left="180" w:hanging="180"/>
        <w:jc w:val="center"/>
        <w:rPr>
          <w:rFonts w:asciiTheme="majorBidi" w:hAnsiTheme="majorBidi" w:cstheme="majorBidi"/>
          <w:b/>
          <w:bCs/>
          <w:sz w:val="28"/>
          <w:szCs w:val="28"/>
          <w:rtl/>
          <w:lang w:bidi="ar-JO"/>
        </w:rPr>
      </w:pPr>
      <w:r w:rsidRPr="00DA693A">
        <w:rPr>
          <w:rFonts w:asciiTheme="majorBidi" w:hAnsiTheme="majorBidi" w:cstheme="majorBidi"/>
          <w:b/>
          <w:bCs/>
          <w:sz w:val="28"/>
          <w:szCs w:val="28"/>
          <w:rtl/>
          <w:lang w:bidi="ar-JO"/>
        </w:rPr>
        <w:t>سلطة المياه والري /مديرية العطاءات والمشتريات</w:t>
      </w:r>
    </w:p>
    <w:p w14:paraId="28DA8D62" w14:textId="77777777" w:rsidR="009D03C6" w:rsidRPr="00DA693A" w:rsidRDefault="009D03C6" w:rsidP="009D03C6">
      <w:pPr>
        <w:spacing w:after="0"/>
        <w:ind w:left="180" w:hanging="180"/>
        <w:jc w:val="center"/>
        <w:rPr>
          <w:rFonts w:asciiTheme="majorBidi" w:hAnsiTheme="majorBidi" w:cstheme="majorBidi"/>
          <w:b/>
          <w:bCs/>
          <w:sz w:val="28"/>
          <w:szCs w:val="28"/>
          <w:rtl/>
          <w:lang w:bidi="ar-JO"/>
        </w:rPr>
      </w:pPr>
    </w:p>
    <w:p w14:paraId="636EA7FD" w14:textId="77777777" w:rsidR="009D03C6" w:rsidRPr="00DA693A" w:rsidRDefault="009D03C6" w:rsidP="009D03C6">
      <w:pPr>
        <w:spacing w:after="0"/>
        <w:ind w:left="180" w:hanging="180"/>
        <w:jc w:val="center"/>
        <w:rPr>
          <w:rFonts w:asciiTheme="majorBidi" w:hAnsiTheme="majorBidi" w:cstheme="majorBidi"/>
          <w:b/>
          <w:bCs/>
          <w:sz w:val="28"/>
          <w:szCs w:val="28"/>
          <w:rtl/>
          <w:lang w:bidi="ar-JO"/>
        </w:rPr>
      </w:pPr>
    </w:p>
    <w:p w14:paraId="272F8860" w14:textId="77777777" w:rsidR="009D03C6" w:rsidRPr="00DA693A" w:rsidRDefault="009D03C6" w:rsidP="009D03C6">
      <w:pPr>
        <w:spacing w:after="0"/>
        <w:ind w:left="180" w:hanging="180"/>
        <w:rPr>
          <w:rFonts w:asciiTheme="majorBidi" w:hAnsiTheme="majorBidi" w:cstheme="majorBidi"/>
          <w:b/>
          <w:bCs/>
          <w:sz w:val="28"/>
          <w:szCs w:val="28"/>
          <w:rtl/>
          <w:lang w:bidi="ar-JO"/>
        </w:rPr>
      </w:pPr>
      <w:r w:rsidRPr="00DA693A">
        <w:rPr>
          <w:rFonts w:asciiTheme="majorBidi" w:hAnsiTheme="majorBidi" w:cstheme="majorBidi"/>
          <w:b/>
          <w:bCs/>
          <w:sz w:val="28"/>
          <w:szCs w:val="28"/>
          <w:rtl/>
          <w:lang w:bidi="ar-JO"/>
        </w:rPr>
        <w:t>اسم المناقص: .....................................................................................................................................</w:t>
      </w:r>
    </w:p>
    <w:p w14:paraId="658FA131"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5227B83B" w14:textId="77777777" w:rsidR="009D03C6" w:rsidRPr="00DA693A" w:rsidRDefault="009D03C6" w:rsidP="009D03C6">
      <w:pPr>
        <w:spacing w:after="0"/>
        <w:ind w:left="180" w:hanging="180"/>
        <w:jc w:val="both"/>
        <w:rPr>
          <w:rFonts w:asciiTheme="majorBidi" w:hAnsiTheme="majorBidi" w:cstheme="majorBidi"/>
          <w:b/>
          <w:bCs/>
          <w:sz w:val="24"/>
          <w:szCs w:val="24"/>
          <w:rtl/>
        </w:rPr>
      </w:pPr>
      <w:r w:rsidRPr="00DA693A">
        <w:rPr>
          <w:rFonts w:asciiTheme="majorBidi" w:hAnsiTheme="majorBidi" w:cstheme="majorBidi"/>
          <w:b/>
          <w:bCs/>
          <w:sz w:val="24"/>
          <w:szCs w:val="24"/>
          <w:rtl/>
        </w:rPr>
        <w:t>رقم العطاء: ........................ الخاص بـ.................................................................................</w:t>
      </w:r>
    </w:p>
    <w:p w14:paraId="58D38AB2"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467CB1A5" w14:textId="77777777" w:rsidR="009D03C6" w:rsidRPr="00DA693A" w:rsidRDefault="009D03C6" w:rsidP="009D03C6">
      <w:pPr>
        <w:spacing w:after="0"/>
        <w:ind w:left="180" w:hanging="180"/>
        <w:jc w:val="both"/>
        <w:rPr>
          <w:rFonts w:asciiTheme="majorBidi" w:hAnsiTheme="majorBidi" w:cstheme="majorBidi"/>
          <w:b/>
          <w:bCs/>
          <w:sz w:val="24"/>
          <w:szCs w:val="24"/>
          <w:rtl/>
        </w:rPr>
      </w:pPr>
      <w:r w:rsidRPr="00DA693A">
        <w:rPr>
          <w:rFonts w:asciiTheme="majorBidi" w:hAnsiTheme="majorBidi" w:cstheme="majorBidi"/>
          <w:b/>
          <w:bCs/>
          <w:sz w:val="24"/>
          <w:szCs w:val="24"/>
          <w:rtl/>
        </w:rPr>
        <w:t>نوع الاعتراض : ................................................................................................................</w:t>
      </w:r>
    </w:p>
    <w:p w14:paraId="38B7DEC2"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00E98DD3" w14:textId="77777777" w:rsidR="009D03C6" w:rsidRPr="00DA693A" w:rsidRDefault="009D03C6" w:rsidP="009D03C6">
      <w:pPr>
        <w:spacing w:after="0"/>
        <w:ind w:left="180" w:hanging="180"/>
        <w:jc w:val="both"/>
        <w:rPr>
          <w:rFonts w:asciiTheme="majorBidi" w:hAnsiTheme="majorBidi" w:cstheme="majorBidi"/>
          <w:b/>
          <w:bCs/>
          <w:sz w:val="24"/>
          <w:szCs w:val="24"/>
          <w:rtl/>
        </w:rPr>
      </w:pPr>
      <w:r w:rsidRPr="00DA693A">
        <w:rPr>
          <w:rFonts w:asciiTheme="majorBidi" w:hAnsiTheme="majorBidi" w:cstheme="majorBidi"/>
          <w:b/>
          <w:bCs/>
          <w:sz w:val="24"/>
          <w:szCs w:val="24"/>
          <w:rtl/>
        </w:rPr>
        <w:t>المطلوب النظر فيه .............................................................................................................</w:t>
      </w:r>
    </w:p>
    <w:p w14:paraId="1AF286DC"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652C6A08" w14:textId="77777777" w:rsidR="009D03C6" w:rsidRPr="00DA693A" w:rsidRDefault="009D03C6" w:rsidP="009D03C6">
      <w:pPr>
        <w:spacing w:after="0"/>
        <w:ind w:left="180" w:hanging="180"/>
        <w:jc w:val="both"/>
        <w:rPr>
          <w:rFonts w:asciiTheme="majorBidi" w:hAnsiTheme="majorBidi" w:cstheme="majorBidi"/>
          <w:b/>
          <w:bCs/>
          <w:sz w:val="24"/>
          <w:szCs w:val="24"/>
          <w:rtl/>
        </w:rPr>
      </w:pPr>
      <w:r w:rsidRPr="00DA693A">
        <w:rPr>
          <w:rFonts w:asciiTheme="majorBidi" w:hAnsiTheme="majorBidi" w:cstheme="majorBidi"/>
          <w:b/>
          <w:bCs/>
          <w:sz w:val="24"/>
          <w:szCs w:val="24"/>
          <w:rtl/>
        </w:rPr>
        <w:t>..................................................................................................................................</w:t>
      </w:r>
    </w:p>
    <w:p w14:paraId="73EC9E84"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578A1BCC" w14:textId="77777777" w:rsidR="009D03C6" w:rsidRPr="00DA693A" w:rsidRDefault="009D03C6" w:rsidP="009D03C6">
      <w:pPr>
        <w:spacing w:after="0"/>
        <w:ind w:left="180" w:hanging="180"/>
        <w:jc w:val="both"/>
        <w:rPr>
          <w:rFonts w:asciiTheme="majorBidi" w:hAnsiTheme="majorBidi" w:cstheme="majorBidi"/>
          <w:b/>
          <w:bCs/>
          <w:sz w:val="24"/>
          <w:szCs w:val="24"/>
          <w:rtl/>
        </w:rPr>
      </w:pPr>
      <w:r w:rsidRPr="00DA693A">
        <w:rPr>
          <w:rFonts w:asciiTheme="majorBidi" w:hAnsiTheme="majorBidi" w:cstheme="majorBidi"/>
          <w:b/>
          <w:bCs/>
          <w:sz w:val="24"/>
          <w:szCs w:val="24"/>
          <w:rtl/>
        </w:rPr>
        <w:t>سبب/اسباب الاعتراض ..........................................................................................................</w:t>
      </w:r>
    </w:p>
    <w:p w14:paraId="68594609"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43E0BACF" w14:textId="77777777" w:rsidR="009D03C6" w:rsidRPr="00DA693A" w:rsidRDefault="009D03C6" w:rsidP="009D03C6">
      <w:pPr>
        <w:spacing w:after="0"/>
        <w:ind w:left="180" w:hanging="180"/>
        <w:jc w:val="both"/>
        <w:rPr>
          <w:rFonts w:asciiTheme="majorBidi" w:hAnsiTheme="majorBidi" w:cstheme="majorBidi"/>
          <w:b/>
          <w:bCs/>
          <w:sz w:val="24"/>
          <w:szCs w:val="24"/>
          <w:rtl/>
        </w:rPr>
      </w:pPr>
      <w:r w:rsidRPr="00DA693A">
        <w:rPr>
          <w:rFonts w:asciiTheme="majorBidi" w:hAnsiTheme="majorBidi" w:cstheme="majorBidi"/>
          <w:b/>
          <w:bCs/>
          <w:sz w:val="24"/>
          <w:szCs w:val="24"/>
          <w:rtl/>
        </w:rPr>
        <w:lastRenderedPageBreak/>
        <w:t>..................................................................................................................................</w:t>
      </w:r>
    </w:p>
    <w:p w14:paraId="1F6B747D"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7860985A"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2CC1B6B3"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1E8AAA33"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48B030B5"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2A4962DA"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5C620987" w14:textId="77777777" w:rsidR="009D03C6" w:rsidRPr="00DA693A" w:rsidRDefault="009D03C6" w:rsidP="009D03C6">
      <w:pPr>
        <w:spacing w:after="0"/>
        <w:ind w:left="180" w:hanging="180"/>
        <w:jc w:val="both"/>
        <w:rPr>
          <w:rFonts w:asciiTheme="majorBidi" w:hAnsiTheme="majorBidi" w:cstheme="majorBidi"/>
          <w:b/>
          <w:bCs/>
          <w:sz w:val="24"/>
          <w:szCs w:val="24"/>
          <w:rtl/>
        </w:rPr>
      </w:pPr>
    </w:p>
    <w:p w14:paraId="3814730F" w14:textId="77777777" w:rsidR="009D03C6" w:rsidRPr="00DA693A" w:rsidRDefault="009D03C6" w:rsidP="009D03C6">
      <w:pPr>
        <w:spacing w:after="0"/>
        <w:jc w:val="both"/>
        <w:rPr>
          <w:rFonts w:asciiTheme="majorBidi" w:hAnsiTheme="majorBidi" w:cstheme="majorBidi"/>
          <w:b/>
          <w:bCs/>
          <w:sz w:val="24"/>
          <w:szCs w:val="24"/>
          <w:rtl/>
        </w:rPr>
      </w:pPr>
      <w:r w:rsidRPr="00DA693A">
        <w:rPr>
          <w:rFonts w:asciiTheme="majorBidi" w:hAnsiTheme="majorBidi" w:cstheme="majorBidi"/>
          <w:b/>
          <w:bCs/>
          <w:sz w:val="24"/>
          <w:szCs w:val="24"/>
          <w:rtl/>
        </w:rPr>
        <w:t>المرفقات :..........................................</w:t>
      </w:r>
    </w:p>
    <w:p w14:paraId="038ED953" w14:textId="77777777" w:rsidR="009D03C6" w:rsidRPr="00DA693A" w:rsidRDefault="009D03C6" w:rsidP="009D03C6">
      <w:pPr>
        <w:spacing w:after="0"/>
        <w:jc w:val="both"/>
        <w:rPr>
          <w:rFonts w:asciiTheme="majorBidi" w:hAnsiTheme="majorBidi" w:cstheme="majorBidi"/>
          <w:b/>
          <w:bCs/>
          <w:sz w:val="24"/>
          <w:szCs w:val="24"/>
          <w:rtl/>
        </w:rPr>
      </w:pPr>
    </w:p>
    <w:p w14:paraId="1A33F496" w14:textId="77777777" w:rsidR="009D03C6" w:rsidRPr="00DA693A" w:rsidRDefault="009D03C6" w:rsidP="009D03C6">
      <w:pPr>
        <w:spacing w:after="0"/>
        <w:jc w:val="both"/>
        <w:rPr>
          <w:rFonts w:asciiTheme="majorBidi" w:hAnsiTheme="majorBidi" w:cstheme="majorBidi"/>
          <w:b/>
          <w:bCs/>
          <w:sz w:val="24"/>
          <w:szCs w:val="24"/>
          <w:rtl/>
        </w:rPr>
      </w:pPr>
      <w:r w:rsidRPr="00DA693A">
        <w:rPr>
          <w:rFonts w:asciiTheme="majorBidi" w:hAnsiTheme="majorBidi" w:cstheme="majorBidi"/>
          <w:b/>
          <w:bCs/>
          <w:sz w:val="24"/>
          <w:szCs w:val="24"/>
          <w:rtl/>
        </w:rPr>
        <w:t>....................................................</w:t>
      </w:r>
    </w:p>
    <w:p w14:paraId="563AD125" w14:textId="77777777" w:rsidR="009D03C6" w:rsidRPr="00DA693A" w:rsidRDefault="009D03C6" w:rsidP="009D03C6">
      <w:pPr>
        <w:rPr>
          <w:rFonts w:asciiTheme="majorBidi" w:hAnsiTheme="majorBidi" w:cstheme="majorBidi"/>
          <w:sz w:val="24"/>
          <w:szCs w:val="24"/>
          <w:rtl/>
        </w:rPr>
      </w:pPr>
    </w:p>
    <w:p w14:paraId="29764A31" w14:textId="77777777" w:rsidR="009D03C6" w:rsidRPr="00DA693A" w:rsidRDefault="009D03C6" w:rsidP="009D03C6">
      <w:pPr>
        <w:rPr>
          <w:rFonts w:asciiTheme="majorBidi" w:hAnsiTheme="majorBidi" w:cstheme="majorBidi"/>
          <w:sz w:val="24"/>
          <w:szCs w:val="24"/>
          <w:rtl/>
        </w:rPr>
      </w:pPr>
    </w:p>
    <w:p w14:paraId="3A08F3CC" w14:textId="77777777" w:rsidR="009D03C6" w:rsidRPr="00DA693A" w:rsidRDefault="009D03C6" w:rsidP="009D03C6">
      <w:pPr>
        <w:rPr>
          <w:rFonts w:asciiTheme="majorBidi" w:hAnsiTheme="majorBidi" w:cstheme="majorBidi"/>
          <w:sz w:val="24"/>
          <w:szCs w:val="24"/>
          <w:rtl/>
        </w:rPr>
      </w:pPr>
      <w:r w:rsidRPr="00DA693A">
        <w:rPr>
          <w:rFonts w:asciiTheme="majorBidi" w:hAnsiTheme="majorBidi" w:cstheme="majorBidi"/>
          <w:sz w:val="24"/>
          <w:szCs w:val="24"/>
          <w:rtl/>
        </w:rPr>
        <w:t xml:space="preserve">الختم والتوقيع : </w:t>
      </w:r>
    </w:p>
    <w:p w14:paraId="047DA338" w14:textId="77777777" w:rsidR="009D03C6" w:rsidRPr="00DA693A" w:rsidRDefault="009D03C6" w:rsidP="009D03C6">
      <w:pPr>
        <w:rPr>
          <w:rFonts w:asciiTheme="majorBidi" w:hAnsiTheme="majorBidi" w:cstheme="majorBidi"/>
          <w:sz w:val="24"/>
          <w:szCs w:val="24"/>
          <w:rtl/>
        </w:rPr>
      </w:pPr>
    </w:p>
    <w:p w14:paraId="62EB411B" w14:textId="77777777" w:rsidR="009D03C6" w:rsidRPr="00DA693A" w:rsidRDefault="009D03C6" w:rsidP="009D03C6">
      <w:pPr>
        <w:rPr>
          <w:rFonts w:asciiTheme="majorBidi" w:hAnsiTheme="majorBidi" w:cstheme="majorBidi"/>
          <w:sz w:val="24"/>
          <w:szCs w:val="24"/>
          <w:rtl/>
        </w:rPr>
      </w:pPr>
      <w:r w:rsidRPr="00DA693A">
        <w:rPr>
          <w:rFonts w:asciiTheme="majorBidi" w:hAnsiTheme="majorBidi" w:cstheme="majorBidi"/>
          <w:sz w:val="24"/>
          <w:szCs w:val="24"/>
          <w:rtl/>
        </w:rPr>
        <w:t xml:space="preserve">هاتف : </w:t>
      </w:r>
    </w:p>
    <w:p w14:paraId="762D97A0" w14:textId="77777777" w:rsidR="009D03C6" w:rsidRPr="00DA693A" w:rsidRDefault="009D03C6" w:rsidP="009D03C6">
      <w:pPr>
        <w:rPr>
          <w:rFonts w:asciiTheme="majorBidi" w:hAnsiTheme="majorBidi" w:cstheme="majorBidi"/>
          <w:sz w:val="24"/>
          <w:szCs w:val="24"/>
          <w:rtl/>
        </w:rPr>
      </w:pPr>
      <w:r w:rsidRPr="00DA693A">
        <w:rPr>
          <w:rFonts w:asciiTheme="majorBidi" w:hAnsiTheme="majorBidi" w:cstheme="majorBidi"/>
          <w:sz w:val="24"/>
          <w:szCs w:val="24"/>
          <w:rtl/>
        </w:rPr>
        <w:t xml:space="preserve">فاكس: </w:t>
      </w:r>
    </w:p>
    <w:p w14:paraId="4E1EC7C4" w14:textId="77777777" w:rsidR="009D03C6" w:rsidRPr="00DA693A" w:rsidRDefault="009D03C6" w:rsidP="009D03C6">
      <w:pPr>
        <w:rPr>
          <w:rFonts w:asciiTheme="majorBidi" w:hAnsiTheme="majorBidi" w:cstheme="majorBidi"/>
          <w:sz w:val="24"/>
          <w:szCs w:val="24"/>
          <w:rtl/>
        </w:rPr>
      </w:pPr>
    </w:p>
    <w:p w14:paraId="0DE280C0" w14:textId="77777777" w:rsidR="009D03C6" w:rsidRPr="00DA693A" w:rsidRDefault="009D03C6" w:rsidP="009D03C6">
      <w:pPr>
        <w:rPr>
          <w:rFonts w:asciiTheme="majorBidi" w:hAnsiTheme="majorBidi" w:cstheme="majorBidi"/>
          <w:sz w:val="24"/>
          <w:szCs w:val="24"/>
          <w:rtl/>
        </w:rPr>
      </w:pPr>
      <w:r w:rsidRPr="00DA693A">
        <w:rPr>
          <w:rFonts w:asciiTheme="majorBidi" w:hAnsiTheme="majorBidi" w:cstheme="majorBidi"/>
          <w:sz w:val="24"/>
          <w:szCs w:val="24"/>
          <w:rtl/>
        </w:rPr>
        <w:t>الاجراء (يعبأمن قبل الموظف المختص في قسم العطاءات).....................................................................................................................</w:t>
      </w:r>
    </w:p>
    <w:p w14:paraId="4571F15C" w14:textId="77777777" w:rsidR="009D03C6" w:rsidRPr="00DA693A" w:rsidRDefault="009D03C6" w:rsidP="009D03C6">
      <w:pPr>
        <w:rPr>
          <w:rFonts w:asciiTheme="majorBidi" w:hAnsiTheme="majorBidi" w:cstheme="majorBidi"/>
          <w:sz w:val="24"/>
          <w:szCs w:val="24"/>
          <w:rtl/>
        </w:rPr>
      </w:pPr>
    </w:p>
    <w:p w14:paraId="3F452552" w14:textId="77777777" w:rsidR="009D03C6" w:rsidRPr="00DA693A" w:rsidRDefault="009D03C6" w:rsidP="009D03C6">
      <w:pPr>
        <w:rPr>
          <w:rFonts w:asciiTheme="majorBidi" w:hAnsiTheme="majorBidi" w:cstheme="majorBidi"/>
          <w:sz w:val="24"/>
          <w:szCs w:val="24"/>
          <w:rtl/>
        </w:rPr>
      </w:pPr>
      <w:r w:rsidRPr="00DA693A">
        <w:rPr>
          <w:rFonts w:asciiTheme="majorBidi" w:hAnsiTheme="majorBidi" w:cstheme="majorBidi"/>
          <w:sz w:val="24"/>
          <w:szCs w:val="24"/>
          <w:rtl/>
        </w:rPr>
        <w:t>......................................................................................................................................................................................</w:t>
      </w:r>
    </w:p>
    <w:p w14:paraId="5AB59EE4" w14:textId="77777777" w:rsidR="009D03C6" w:rsidRPr="00DA693A" w:rsidRDefault="009D03C6" w:rsidP="009D03C6">
      <w:pPr>
        <w:rPr>
          <w:rFonts w:asciiTheme="majorBidi" w:hAnsiTheme="majorBidi" w:cstheme="majorBidi"/>
          <w:sz w:val="24"/>
          <w:szCs w:val="24"/>
          <w:rtl/>
        </w:rPr>
      </w:pPr>
    </w:p>
    <w:p w14:paraId="049D8472" w14:textId="77777777" w:rsidR="009D03C6" w:rsidRPr="00DA693A" w:rsidRDefault="009D03C6" w:rsidP="009D03C6">
      <w:pPr>
        <w:rPr>
          <w:rFonts w:asciiTheme="majorBidi" w:hAnsiTheme="majorBidi" w:cstheme="majorBidi"/>
          <w:sz w:val="24"/>
          <w:szCs w:val="24"/>
          <w:rtl/>
        </w:rPr>
      </w:pPr>
      <w:r w:rsidRPr="00DA693A">
        <w:rPr>
          <w:rFonts w:asciiTheme="majorBidi" w:hAnsiTheme="majorBidi" w:cstheme="majorBidi"/>
          <w:sz w:val="24"/>
          <w:szCs w:val="24"/>
          <w:rtl/>
        </w:rPr>
        <w:t>.......................................................................................................................................................................................</w:t>
      </w:r>
    </w:p>
    <w:p w14:paraId="29EEC74E" w14:textId="77777777" w:rsidR="009D03C6" w:rsidRPr="00DA693A" w:rsidRDefault="009D03C6" w:rsidP="00BB3026">
      <w:pPr>
        <w:spacing w:after="0"/>
        <w:jc w:val="both"/>
        <w:rPr>
          <w:rFonts w:asciiTheme="majorBidi" w:hAnsiTheme="majorBidi" w:cstheme="majorBidi"/>
          <w:b/>
          <w:bCs/>
          <w:sz w:val="24"/>
          <w:szCs w:val="24"/>
          <w:rtl/>
        </w:rPr>
      </w:pPr>
    </w:p>
    <w:p w14:paraId="4860D686" w14:textId="77777777" w:rsidR="002B1AC1" w:rsidRPr="00DA693A" w:rsidRDefault="002B1AC1" w:rsidP="00BB3026">
      <w:pPr>
        <w:spacing w:after="0"/>
        <w:jc w:val="both"/>
        <w:rPr>
          <w:rFonts w:asciiTheme="majorBidi" w:hAnsiTheme="majorBidi" w:cstheme="majorBidi"/>
          <w:b/>
          <w:bCs/>
          <w:sz w:val="24"/>
          <w:szCs w:val="24"/>
          <w:rtl/>
        </w:rPr>
      </w:pPr>
    </w:p>
    <w:p w14:paraId="4612AEB1" w14:textId="77777777" w:rsidR="002B1AC1" w:rsidRPr="00DA693A" w:rsidRDefault="002B1AC1" w:rsidP="00BB3026">
      <w:pPr>
        <w:spacing w:after="0"/>
        <w:jc w:val="both"/>
        <w:rPr>
          <w:rFonts w:asciiTheme="majorBidi" w:hAnsiTheme="majorBidi" w:cstheme="majorBidi"/>
          <w:b/>
          <w:bCs/>
          <w:sz w:val="24"/>
          <w:szCs w:val="24"/>
          <w:rtl/>
        </w:rPr>
      </w:pPr>
    </w:p>
    <w:p w14:paraId="55C4983D" w14:textId="77777777" w:rsidR="002B1AC1" w:rsidRPr="00DA693A" w:rsidRDefault="002B1AC1" w:rsidP="00BB3026">
      <w:pPr>
        <w:spacing w:after="0"/>
        <w:jc w:val="both"/>
        <w:rPr>
          <w:rFonts w:asciiTheme="majorBidi" w:hAnsiTheme="majorBidi" w:cstheme="majorBidi"/>
          <w:b/>
          <w:bCs/>
          <w:sz w:val="24"/>
          <w:szCs w:val="24"/>
          <w:rtl/>
        </w:rPr>
      </w:pPr>
    </w:p>
    <w:p w14:paraId="72113120" w14:textId="77777777" w:rsidR="002B1AC1" w:rsidRPr="00DA693A" w:rsidRDefault="008B610E" w:rsidP="00BB3026">
      <w:pPr>
        <w:spacing w:after="0"/>
        <w:jc w:val="both"/>
        <w:rPr>
          <w:rFonts w:asciiTheme="majorBidi" w:hAnsiTheme="majorBidi" w:cstheme="majorBidi"/>
          <w:b/>
          <w:bCs/>
          <w:sz w:val="24"/>
          <w:szCs w:val="24"/>
          <w:rtl/>
        </w:rPr>
      </w:pPr>
      <w:r w:rsidRPr="00DA693A">
        <w:rPr>
          <w:rFonts w:asciiTheme="majorBidi" w:hAnsiTheme="majorBidi" w:cstheme="majorBidi"/>
          <w:sz w:val="24"/>
          <w:szCs w:val="24"/>
        </w:rPr>
        <w:object w:dxaOrig="8940" w:dyaOrig="12630" w14:anchorId="70484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73.5pt" o:ole="">
            <v:imagedata r:id="rId15" o:title=""/>
          </v:shape>
          <o:OLEObject Type="Embed" ProgID="AcroExch.Document.7" ShapeID="_x0000_i1025" DrawAspect="Content" ObjectID="_1740685981" r:id="rId16"/>
        </w:object>
      </w:r>
    </w:p>
    <w:sectPr w:rsidR="002B1AC1" w:rsidRPr="00DA693A" w:rsidSect="005E6F27">
      <w:pgSz w:w="11906" w:h="16838"/>
      <w:pgMar w:top="720" w:right="836" w:bottom="1170" w:left="810" w:header="709" w:footer="28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455D1" w14:textId="77777777" w:rsidR="006D092D" w:rsidRDefault="006D092D">
      <w:pPr>
        <w:spacing w:after="0" w:line="240" w:lineRule="auto"/>
      </w:pPr>
      <w:r>
        <w:separator/>
      </w:r>
    </w:p>
  </w:endnote>
  <w:endnote w:type="continuationSeparator" w:id="0">
    <w:p w14:paraId="212C6AF1" w14:textId="77777777" w:rsidR="006D092D" w:rsidRDefault="006D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F_Naje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0395305"/>
      <w:docPartObj>
        <w:docPartGallery w:val="Page Numbers (Top of Page)"/>
        <w:docPartUnique/>
      </w:docPartObj>
    </w:sdtPr>
    <w:sdtEndPr/>
    <w:sdtContent>
      <w:p w14:paraId="4D326830" w14:textId="77777777" w:rsidR="00097702" w:rsidRDefault="00097702" w:rsidP="00643B38">
        <w:pPr>
          <w:pStyle w:val="Footer"/>
          <w:jc w:val="both"/>
          <w:rPr>
            <w:sz w:val="18"/>
            <w:szCs w:val="18"/>
            <w:rtl/>
          </w:rPr>
        </w:pPr>
      </w:p>
      <w:p w14:paraId="21D3C6D7" w14:textId="5DE85CE4" w:rsidR="00097702" w:rsidRDefault="00097702" w:rsidP="00B37974">
        <w:pPr>
          <w:pStyle w:val="Footer"/>
          <w:rPr>
            <w:sz w:val="18"/>
            <w:szCs w:val="18"/>
            <w:rtl/>
          </w:rPr>
        </w:pPr>
        <w:r>
          <w:rPr>
            <w:rFonts w:hint="cs"/>
            <w:sz w:val="18"/>
            <w:szCs w:val="18"/>
            <w:rtl/>
          </w:rPr>
          <w:t>ا</w:t>
        </w:r>
        <w:r w:rsidRPr="001A450F">
          <w:rPr>
            <w:rFonts w:hint="cs"/>
            <w:sz w:val="18"/>
            <w:szCs w:val="18"/>
            <w:rtl/>
          </w:rPr>
          <w:t>لتعليمات والشروط العامة والخاصة والمواصف</w:t>
        </w:r>
        <w:r>
          <w:rPr>
            <w:rFonts w:hint="cs"/>
            <w:sz w:val="18"/>
            <w:szCs w:val="18"/>
            <w:rtl/>
          </w:rPr>
          <w:t xml:space="preserve">ةالفنية وجدول المقارنة الفنية وجدول الكميات ونماذج الكفالات  </w:t>
        </w:r>
        <w:r w:rsidRPr="001A450F">
          <w:rPr>
            <w:rFonts w:hint="cs"/>
            <w:sz w:val="18"/>
            <w:szCs w:val="18"/>
            <w:rtl/>
          </w:rPr>
          <w:t xml:space="preserve">للعطاء رقم </w:t>
        </w:r>
        <w:r w:rsidR="00B37974">
          <w:rPr>
            <w:rFonts w:hint="cs"/>
            <w:sz w:val="18"/>
            <w:szCs w:val="18"/>
            <w:rtl/>
          </w:rPr>
          <w:t>212/مشتريات/2022</w:t>
        </w:r>
      </w:p>
      <w:p w14:paraId="547FF1EF" w14:textId="77777777" w:rsidR="00097702" w:rsidRDefault="006D092D" w:rsidP="00643B38">
        <w:pPr>
          <w:pStyle w:val="Footer"/>
          <w:jc w:val="both"/>
        </w:pPr>
        <w:sdt>
          <w:sdtPr>
            <w:rPr>
              <w:rtl/>
            </w:rPr>
            <w:id w:val="-1489398263"/>
            <w:docPartObj>
              <w:docPartGallery w:val="Page Numbers (Top of Page)"/>
              <w:docPartUnique/>
            </w:docPartObj>
          </w:sdtPr>
          <w:sdtEndPr/>
          <w:sdtContent>
            <w:r w:rsidR="008B214D" w:rsidRPr="007F14F4">
              <w:rPr>
                <w:sz w:val="18"/>
                <w:szCs w:val="18"/>
              </w:rPr>
              <w:fldChar w:fldCharType="begin"/>
            </w:r>
            <w:r w:rsidR="00097702" w:rsidRPr="007F14F4">
              <w:rPr>
                <w:sz w:val="18"/>
                <w:szCs w:val="18"/>
              </w:rPr>
              <w:instrText xml:space="preserve"> PAGE </w:instrText>
            </w:r>
            <w:r w:rsidR="008B214D" w:rsidRPr="007F14F4">
              <w:rPr>
                <w:sz w:val="18"/>
                <w:szCs w:val="18"/>
              </w:rPr>
              <w:fldChar w:fldCharType="separate"/>
            </w:r>
            <w:r w:rsidR="00DA693A">
              <w:rPr>
                <w:noProof/>
                <w:sz w:val="18"/>
                <w:szCs w:val="18"/>
                <w:rtl/>
              </w:rPr>
              <w:t>4</w:t>
            </w:r>
            <w:r w:rsidR="008B214D" w:rsidRPr="007F14F4">
              <w:rPr>
                <w:sz w:val="18"/>
                <w:szCs w:val="18"/>
              </w:rPr>
              <w:fldChar w:fldCharType="end"/>
            </w:r>
            <w:r w:rsidR="00097702" w:rsidRPr="007F14F4">
              <w:rPr>
                <w:sz w:val="18"/>
                <w:szCs w:val="18"/>
              </w:rPr>
              <w:t xml:space="preserve"> of </w:t>
            </w:r>
            <w:r w:rsidR="008B214D" w:rsidRPr="007F14F4">
              <w:rPr>
                <w:sz w:val="18"/>
                <w:szCs w:val="18"/>
              </w:rPr>
              <w:fldChar w:fldCharType="begin"/>
            </w:r>
            <w:r w:rsidR="00097702" w:rsidRPr="007F14F4">
              <w:rPr>
                <w:sz w:val="18"/>
                <w:szCs w:val="18"/>
              </w:rPr>
              <w:instrText xml:space="preserve"> NUMPAGES  </w:instrText>
            </w:r>
            <w:r w:rsidR="008B214D" w:rsidRPr="007F14F4">
              <w:rPr>
                <w:sz w:val="18"/>
                <w:szCs w:val="18"/>
              </w:rPr>
              <w:fldChar w:fldCharType="separate"/>
            </w:r>
            <w:r w:rsidR="00DA693A">
              <w:rPr>
                <w:noProof/>
                <w:sz w:val="18"/>
                <w:szCs w:val="18"/>
                <w:rtl/>
              </w:rPr>
              <w:t>19</w:t>
            </w:r>
            <w:r w:rsidR="008B214D" w:rsidRPr="007F14F4">
              <w:rPr>
                <w:sz w:val="18"/>
                <w:szCs w:val="18"/>
              </w:rPr>
              <w:fldChar w:fldCharType="end"/>
            </w:r>
          </w:sdtContent>
        </w:sdt>
      </w:p>
      <w:p w14:paraId="4B7130C5" w14:textId="77777777" w:rsidR="00097702" w:rsidRDefault="006D092D" w:rsidP="008A283D">
        <w:pPr>
          <w:pStyle w:val="Footer"/>
          <w:jc w:val="both"/>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E3C3A" w14:textId="77777777" w:rsidR="006D092D" w:rsidRDefault="006D092D">
      <w:pPr>
        <w:spacing w:after="0" w:line="240" w:lineRule="auto"/>
      </w:pPr>
      <w:r>
        <w:separator/>
      </w:r>
    </w:p>
  </w:footnote>
  <w:footnote w:type="continuationSeparator" w:id="0">
    <w:p w14:paraId="7FD23A92" w14:textId="77777777" w:rsidR="006D092D" w:rsidRDefault="006D0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2B71"/>
    <w:multiLevelType w:val="multilevel"/>
    <w:tmpl w:val="AB789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B6B6F"/>
    <w:multiLevelType w:val="hybridMultilevel"/>
    <w:tmpl w:val="C186C978"/>
    <w:lvl w:ilvl="0" w:tplc="37866D64">
      <w:start w:val="1"/>
      <w:numFmt w:val="arabicAlpha"/>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
    <w:nsid w:val="0DC60FE6"/>
    <w:multiLevelType w:val="hybridMultilevel"/>
    <w:tmpl w:val="1212B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C11D9"/>
    <w:multiLevelType w:val="hybridMultilevel"/>
    <w:tmpl w:val="C9D6B0E0"/>
    <w:lvl w:ilvl="0" w:tplc="E774038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36747"/>
    <w:multiLevelType w:val="hybridMultilevel"/>
    <w:tmpl w:val="E1B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0442F"/>
    <w:multiLevelType w:val="hybridMultilevel"/>
    <w:tmpl w:val="D2E2AE6A"/>
    <w:lvl w:ilvl="0" w:tplc="B08ED5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90841"/>
    <w:multiLevelType w:val="hybridMultilevel"/>
    <w:tmpl w:val="7048D27C"/>
    <w:lvl w:ilvl="0" w:tplc="B936FD2E">
      <w:start w:val="2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A7FF8"/>
    <w:multiLevelType w:val="hybridMultilevel"/>
    <w:tmpl w:val="4F0C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7D17"/>
    <w:multiLevelType w:val="hybridMultilevel"/>
    <w:tmpl w:val="2032716C"/>
    <w:lvl w:ilvl="0" w:tplc="B6D24B90">
      <w:start w:val="1"/>
      <w:numFmt w:val="decimal"/>
      <w:lvlText w:val="%1."/>
      <w:lvlJc w:val="left"/>
      <w:pPr>
        <w:ind w:left="765" w:hanging="360"/>
      </w:pPr>
      <w:rPr>
        <w:b w:val="0"/>
        <w:bCs w:val="0"/>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1E8B7526"/>
    <w:multiLevelType w:val="hybridMultilevel"/>
    <w:tmpl w:val="7EF881AA"/>
    <w:lvl w:ilvl="0" w:tplc="F266EAA0">
      <w:start w:val="3"/>
      <w:numFmt w:val="bullet"/>
      <w:lvlText w:val="-"/>
      <w:lvlJc w:val="left"/>
      <w:pPr>
        <w:ind w:left="720" w:hanging="360"/>
      </w:pPr>
      <w:rPr>
        <w:rFonts w:ascii="Book Antiqua" w:eastAsiaTheme="minorEastAsia" w:hAnsi="Book Antiqua" w:cs="Book Antiqu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64C44"/>
    <w:multiLevelType w:val="hybridMultilevel"/>
    <w:tmpl w:val="1A7A3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B2C17"/>
    <w:multiLevelType w:val="hybridMultilevel"/>
    <w:tmpl w:val="56C2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20674E"/>
    <w:multiLevelType w:val="hybridMultilevel"/>
    <w:tmpl w:val="CF0C7D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BC26EC"/>
    <w:multiLevelType w:val="hybridMultilevel"/>
    <w:tmpl w:val="2032601E"/>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A1E58"/>
    <w:multiLevelType w:val="hybridMultilevel"/>
    <w:tmpl w:val="777C65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4E51CF"/>
    <w:multiLevelType w:val="multilevel"/>
    <w:tmpl w:val="4D18F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BF2ADC"/>
    <w:multiLevelType w:val="hybridMultilevel"/>
    <w:tmpl w:val="2032716C"/>
    <w:lvl w:ilvl="0" w:tplc="B6D24B90">
      <w:start w:val="1"/>
      <w:numFmt w:val="decimal"/>
      <w:lvlText w:val="%1."/>
      <w:lvlJc w:val="left"/>
      <w:pPr>
        <w:ind w:left="765" w:hanging="360"/>
      </w:pPr>
      <w:rPr>
        <w:b w:val="0"/>
        <w:bCs w:val="0"/>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3D0B7E66"/>
    <w:multiLevelType w:val="multilevel"/>
    <w:tmpl w:val="F1CEEBF2"/>
    <w:lvl w:ilvl="0">
      <w:start w:val="1"/>
      <w:numFmt w:val="decimal"/>
      <w:lvlText w:val="%1."/>
      <w:lvlJc w:val="left"/>
      <w:pPr>
        <w:ind w:left="720" w:hanging="360"/>
      </w:pPr>
      <w:rPr>
        <w:rFonts w:hint="default"/>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99191E"/>
    <w:multiLevelType w:val="hybridMultilevel"/>
    <w:tmpl w:val="8A5C7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B6519"/>
    <w:multiLevelType w:val="hybridMultilevel"/>
    <w:tmpl w:val="F4BC567C"/>
    <w:lvl w:ilvl="0" w:tplc="692E7B40">
      <w:start w:val="1"/>
      <w:numFmt w:val="bullet"/>
      <w:lvlText w:val=""/>
      <w:lvlJc w:val="left"/>
      <w:pPr>
        <w:ind w:left="870" w:hanging="360"/>
      </w:pPr>
      <w:rPr>
        <w:rFonts w:ascii="Symbol" w:hAnsi="Symbol" w:hint="default"/>
        <w:lang w:val="en-US"/>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426F6E7D"/>
    <w:multiLevelType w:val="hybridMultilevel"/>
    <w:tmpl w:val="09FC59F0"/>
    <w:lvl w:ilvl="0" w:tplc="BBB6D132">
      <w:start w:val="1"/>
      <w:numFmt w:val="decimal"/>
      <w:lvlText w:val="%1."/>
      <w:lvlJc w:val="left"/>
      <w:pPr>
        <w:ind w:left="1575" w:hanging="1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06421"/>
    <w:multiLevelType w:val="multilevel"/>
    <w:tmpl w:val="5EE4C5D6"/>
    <w:lvl w:ilvl="0">
      <w:start w:val="12"/>
      <w:numFmt w:val="decimal"/>
      <w:lvlText w:val="%1.1"/>
      <w:lvlJc w:val="left"/>
      <w:pPr>
        <w:ind w:left="644" w:hanging="360"/>
      </w:pPr>
      <w:rPr>
        <w:rFonts w:hint="default"/>
        <w:sz w:val="22"/>
        <w:szCs w:val="22"/>
      </w:rPr>
    </w:lvl>
    <w:lvl w:ilvl="1">
      <w:start w:val="3"/>
      <w:numFmt w:val="bullet"/>
      <w:lvlText w:val="-"/>
      <w:lvlJc w:val="left"/>
      <w:pPr>
        <w:ind w:left="1076" w:hanging="432"/>
      </w:pPr>
      <w:rPr>
        <w:rFonts w:ascii="Book Antiqua" w:eastAsiaTheme="minorEastAsia" w:hAnsi="Book Antiqua" w:cs="Book Antiqua" w:hint="default"/>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nsid w:val="4CD55A0F"/>
    <w:multiLevelType w:val="hybridMultilevel"/>
    <w:tmpl w:val="6888817C"/>
    <w:lvl w:ilvl="0" w:tplc="D63AF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03608"/>
    <w:multiLevelType w:val="hybridMultilevel"/>
    <w:tmpl w:val="D6F4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726E4"/>
    <w:multiLevelType w:val="singleLevel"/>
    <w:tmpl w:val="0409000F"/>
    <w:lvl w:ilvl="0">
      <w:start w:val="1"/>
      <w:numFmt w:val="decimal"/>
      <w:lvlText w:val="%1."/>
      <w:lvlJc w:val="left"/>
      <w:pPr>
        <w:ind w:left="720" w:hanging="360"/>
      </w:pPr>
      <w:rPr>
        <w:rFonts w:hint="default"/>
      </w:rPr>
    </w:lvl>
  </w:abstractNum>
  <w:abstractNum w:abstractNumId="25">
    <w:nsid w:val="5606757B"/>
    <w:multiLevelType w:val="hybridMultilevel"/>
    <w:tmpl w:val="74AEB7F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CEF1065"/>
    <w:multiLevelType w:val="hybridMultilevel"/>
    <w:tmpl w:val="324C1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E7D0A"/>
    <w:multiLevelType w:val="multilevel"/>
    <w:tmpl w:val="90BC0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90036F"/>
    <w:multiLevelType w:val="hybridMultilevel"/>
    <w:tmpl w:val="C18C8C34"/>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9">
    <w:nsid w:val="6AC13712"/>
    <w:multiLevelType w:val="hybridMultilevel"/>
    <w:tmpl w:val="AB1E522C"/>
    <w:lvl w:ilvl="0" w:tplc="12B4D8CC">
      <w:numFmt w:val="bullet"/>
      <w:lvlText w:val=""/>
      <w:lvlJc w:val="left"/>
      <w:pPr>
        <w:ind w:left="1080" w:hanging="360"/>
      </w:pPr>
      <w:rPr>
        <w:rFonts w:ascii="Symbol" w:eastAsiaTheme="minorHAnsi" w:hAnsi="Symbol" w:cstheme="majorBidi"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D8796B"/>
    <w:multiLevelType w:val="hybridMultilevel"/>
    <w:tmpl w:val="90F44E34"/>
    <w:lvl w:ilvl="0" w:tplc="D40C4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C573B9"/>
    <w:multiLevelType w:val="multilevel"/>
    <w:tmpl w:val="86260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963841"/>
    <w:multiLevelType w:val="hybridMultilevel"/>
    <w:tmpl w:val="AC5A76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115CB"/>
    <w:multiLevelType w:val="hybridMultilevel"/>
    <w:tmpl w:val="4E4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062F49"/>
    <w:multiLevelType w:val="multilevel"/>
    <w:tmpl w:val="9E42D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C67BDF"/>
    <w:multiLevelType w:val="hybridMultilevel"/>
    <w:tmpl w:val="CCAED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C3B35"/>
    <w:multiLevelType w:val="multilevel"/>
    <w:tmpl w:val="584CDA6C"/>
    <w:lvl w:ilvl="0">
      <w:start w:val="1"/>
      <w:numFmt w:val="decimal"/>
      <w:pStyle w:val="berschrift1Kap7"/>
      <w:lvlText w:val="%1."/>
      <w:lvlJc w:val="left"/>
      <w:pPr>
        <w:ind w:left="360" w:hanging="360"/>
      </w:pPr>
      <w:rPr>
        <w:rFonts w:ascii="Arial" w:hAnsi="Arial" w:hint="default"/>
        <w:i w:val="0"/>
        <w:iCs w:val="0"/>
        <w:sz w:val="24"/>
        <w:szCs w:val="24"/>
      </w:rPr>
    </w:lvl>
    <w:lvl w:ilvl="1">
      <w:start w:val="1"/>
      <w:numFmt w:val="decimal"/>
      <w:pStyle w:val="berschrift2Kap7"/>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36"/>
  </w:num>
  <w:num w:numId="4">
    <w:abstractNumId w:val="28"/>
  </w:num>
  <w:num w:numId="5">
    <w:abstractNumId w:val="12"/>
  </w:num>
  <w:num w:numId="6">
    <w:abstractNumId w:val="7"/>
  </w:num>
  <w:num w:numId="7">
    <w:abstractNumId w:val="34"/>
  </w:num>
  <w:num w:numId="8">
    <w:abstractNumId w:val="31"/>
  </w:num>
  <w:num w:numId="9">
    <w:abstractNumId w:val="15"/>
  </w:num>
  <w:num w:numId="10">
    <w:abstractNumId w:val="25"/>
  </w:num>
  <w:num w:numId="11">
    <w:abstractNumId w:val="27"/>
  </w:num>
  <w:num w:numId="12">
    <w:abstractNumId w:val="4"/>
  </w:num>
  <w:num w:numId="13">
    <w:abstractNumId w:val="33"/>
  </w:num>
  <w:num w:numId="14">
    <w:abstractNumId w:val="10"/>
  </w:num>
  <w:num w:numId="15">
    <w:abstractNumId w:val="17"/>
  </w:num>
  <w:num w:numId="16">
    <w:abstractNumId w:val="8"/>
  </w:num>
  <w:num w:numId="17">
    <w:abstractNumId w:val="16"/>
  </w:num>
  <w:num w:numId="18">
    <w:abstractNumId w:val="14"/>
  </w:num>
  <w:num w:numId="19">
    <w:abstractNumId w:val="0"/>
  </w:num>
  <w:num w:numId="20">
    <w:abstractNumId w:val="20"/>
  </w:num>
  <w:num w:numId="21">
    <w:abstractNumId w:val="1"/>
  </w:num>
  <w:num w:numId="22">
    <w:abstractNumId w:val="21"/>
  </w:num>
  <w:num w:numId="23">
    <w:abstractNumId w:val="32"/>
  </w:num>
  <w:num w:numId="24">
    <w:abstractNumId w:val="35"/>
  </w:num>
  <w:num w:numId="25">
    <w:abstractNumId w:val="18"/>
  </w:num>
  <w:num w:numId="26">
    <w:abstractNumId w:val="30"/>
  </w:num>
  <w:num w:numId="27">
    <w:abstractNumId w:val="26"/>
  </w:num>
  <w:num w:numId="28">
    <w:abstractNumId w:val="9"/>
  </w:num>
  <w:num w:numId="29">
    <w:abstractNumId w:val="13"/>
  </w:num>
  <w:num w:numId="30">
    <w:abstractNumId w:val="2"/>
  </w:num>
  <w:num w:numId="31">
    <w:abstractNumId w:val="19"/>
  </w:num>
  <w:num w:numId="32">
    <w:abstractNumId w:val="6"/>
  </w:num>
  <w:num w:numId="33">
    <w:abstractNumId w:val="3"/>
  </w:num>
  <w:num w:numId="34">
    <w:abstractNumId w:val="22"/>
  </w:num>
  <w:num w:numId="35">
    <w:abstractNumId w:val="23"/>
  </w:num>
  <w:num w:numId="36">
    <w:abstractNumId w:val="5"/>
  </w:num>
  <w:num w:numId="3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EF"/>
    <w:rsid w:val="000010BA"/>
    <w:rsid w:val="00002D9F"/>
    <w:rsid w:val="0000371B"/>
    <w:rsid w:val="00012BFD"/>
    <w:rsid w:val="00013434"/>
    <w:rsid w:val="00013C02"/>
    <w:rsid w:val="00013E61"/>
    <w:rsid w:val="00016B26"/>
    <w:rsid w:val="00022013"/>
    <w:rsid w:val="00023B42"/>
    <w:rsid w:val="00023C3F"/>
    <w:rsid w:val="00025606"/>
    <w:rsid w:val="0002574A"/>
    <w:rsid w:val="000276E6"/>
    <w:rsid w:val="0003585C"/>
    <w:rsid w:val="000375AB"/>
    <w:rsid w:val="0004046D"/>
    <w:rsid w:val="000412E0"/>
    <w:rsid w:val="000425EC"/>
    <w:rsid w:val="00042C88"/>
    <w:rsid w:val="00042CAD"/>
    <w:rsid w:val="00042FA2"/>
    <w:rsid w:val="00044143"/>
    <w:rsid w:val="0004691A"/>
    <w:rsid w:val="000507FF"/>
    <w:rsid w:val="00052430"/>
    <w:rsid w:val="00052F93"/>
    <w:rsid w:val="00055651"/>
    <w:rsid w:val="0005582C"/>
    <w:rsid w:val="00057FAE"/>
    <w:rsid w:val="0006200E"/>
    <w:rsid w:val="000620F7"/>
    <w:rsid w:val="00062E73"/>
    <w:rsid w:val="000632CF"/>
    <w:rsid w:val="00064133"/>
    <w:rsid w:val="00070A37"/>
    <w:rsid w:val="00070A48"/>
    <w:rsid w:val="000722D5"/>
    <w:rsid w:val="000727D3"/>
    <w:rsid w:val="0007501E"/>
    <w:rsid w:val="00076297"/>
    <w:rsid w:val="00076B47"/>
    <w:rsid w:val="00080468"/>
    <w:rsid w:val="0008110B"/>
    <w:rsid w:val="000822FC"/>
    <w:rsid w:val="000854BC"/>
    <w:rsid w:val="00087207"/>
    <w:rsid w:val="00087B30"/>
    <w:rsid w:val="0009061C"/>
    <w:rsid w:val="00091676"/>
    <w:rsid w:val="000939E5"/>
    <w:rsid w:val="0009618A"/>
    <w:rsid w:val="00096844"/>
    <w:rsid w:val="00096EF8"/>
    <w:rsid w:val="000974B8"/>
    <w:rsid w:val="00097702"/>
    <w:rsid w:val="000979B6"/>
    <w:rsid w:val="000A07A7"/>
    <w:rsid w:val="000A13A7"/>
    <w:rsid w:val="000A22D6"/>
    <w:rsid w:val="000A250E"/>
    <w:rsid w:val="000A3682"/>
    <w:rsid w:val="000A3791"/>
    <w:rsid w:val="000A5F58"/>
    <w:rsid w:val="000A79DC"/>
    <w:rsid w:val="000B47B2"/>
    <w:rsid w:val="000B4FB4"/>
    <w:rsid w:val="000B593A"/>
    <w:rsid w:val="000B7783"/>
    <w:rsid w:val="000C161C"/>
    <w:rsid w:val="000C178E"/>
    <w:rsid w:val="000C23B9"/>
    <w:rsid w:val="000C44F1"/>
    <w:rsid w:val="000C566F"/>
    <w:rsid w:val="000C660F"/>
    <w:rsid w:val="000D0478"/>
    <w:rsid w:val="000D3829"/>
    <w:rsid w:val="000D4684"/>
    <w:rsid w:val="000D4760"/>
    <w:rsid w:val="000D7806"/>
    <w:rsid w:val="000E01CA"/>
    <w:rsid w:val="000E065E"/>
    <w:rsid w:val="000E0A3F"/>
    <w:rsid w:val="000E4B9C"/>
    <w:rsid w:val="000E50C7"/>
    <w:rsid w:val="000F5696"/>
    <w:rsid w:val="00100DE0"/>
    <w:rsid w:val="00101E3F"/>
    <w:rsid w:val="001021C9"/>
    <w:rsid w:val="00102218"/>
    <w:rsid w:val="00102A67"/>
    <w:rsid w:val="00103009"/>
    <w:rsid w:val="0010435E"/>
    <w:rsid w:val="001055FC"/>
    <w:rsid w:val="00107E93"/>
    <w:rsid w:val="0011064E"/>
    <w:rsid w:val="00113BC2"/>
    <w:rsid w:val="00115216"/>
    <w:rsid w:val="00115576"/>
    <w:rsid w:val="001167D8"/>
    <w:rsid w:val="00116D6D"/>
    <w:rsid w:val="00117DE4"/>
    <w:rsid w:val="001201C4"/>
    <w:rsid w:val="00123166"/>
    <w:rsid w:val="00125ABC"/>
    <w:rsid w:val="00125F48"/>
    <w:rsid w:val="00126DEB"/>
    <w:rsid w:val="001270D3"/>
    <w:rsid w:val="00127E03"/>
    <w:rsid w:val="00130284"/>
    <w:rsid w:val="00131501"/>
    <w:rsid w:val="0013167E"/>
    <w:rsid w:val="00131E38"/>
    <w:rsid w:val="00132050"/>
    <w:rsid w:val="0013452A"/>
    <w:rsid w:val="001361AA"/>
    <w:rsid w:val="00141F5C"/>
    <w:rsid w:val="00144219"/>
    <w:rsid w:val="00147708"/>
    <w:rsid w:val="001550CC"/>
    <w:rsid w:val="00156545"/>
    <w:rsid w:val="00157E87"/>
    <w:rsid w:val="00161A47"/>
    <w:rsid w:val="001641F1"/>
    <w:rsid w:val="0016425D"/>
    <w:rsid w:val="00164F28"/>
    <w:rsid w:val="001663CD"/>
    <w:rsid w:val="001700F3"/>
    <w:rsid w:val="00170864"/>
    <w:rsid w:val="00173EAA"/>
    <w:rsid w:val="00174E28"/>
    <w:rsid w:val="00175283"/>
    <w:rsid w:val="00176D1D"/>
    <w:rsid w:val="0018112D"/>
    <w:rsid w:val="00183D96"/>
    <w:rsid w:val="0018549E"/>
    <w:rsid w:val="00190009"/>
    <w:rsid w:val="0019453B"/>
    <w:rsid w:val="00195192"/>
    <w:rsid w:val="00195ED9"/>
    <w:rsid w:val="001960DE"/>
    <w:rsid w:val="001965BC"/>
    <w:rsid w:val="0019721B"/>
    <w:rsid w:val="00197F90"/>
    <w:rsid w:val="001A286B"/>
    <w:rsid w:val="001A2CCD"/>
    <w:rsid w:val="001A4FC5"/>
    <w:rsid w:val="001A7422"/>
    <w:rsid w:val="001A7619"/>
    <w:rsid w:val="001B3A9F"/>
    <w:rsid w:val="001B4313"/>
    <w:rsid w:val="001B62D6"/>
    <w:rsid w:val="001C01FE"/>
    <w:rsid w:val="001C08A4"/>
    <w:rsid w:val="001C0922"/>
    <w:rsid w:val="001C2333"/>
    <w:rsid w:val="001C288B"/>
    <w:rsid w:val="001C2BCD"/>
    <w:rsid w:val="001C31CF"/>
    <w:rsid w:val="001C5F2B"/>
    <w:rsid w:val="001C684A"/>
    <w:rsid w:val="001C7571"/>
    <w:rsid w:val="001D08E4"/>
    <w:rsid w:val="001D2698"/>
    <w:rsid w:val="001D7299"/>
    <w:rsid w:val="001E22E4"/>
    <w:rsid w:val="001E3112"/>
    <w:rsid w:val="001F5C45"/>
    <w:rsid w:val="001F7A0C"/>
    <w:rsid w:val="0020031E"/>
    <w:rsid w:val="0020363F"/>
    <w:rsid w:val="0020447A"/>
    <w:rsid w:val="00204549"/>
    <w:rsid w:val="00205B3A"/>
    <w:rsid w:val="00205CF1"/>
    <w:rsid w:val="002103FA"/>
    <w:rsid w:val="00211503"/>
    <w:rsid w:val="00211B8A"/>
    <w:rsid w:val="00212100"/>
    <w:rsid w:val="00214DE1"/>
    <w:rsid w:val="0021706E"/>
    <w:rsid w:val="002172A4"/>
    <w:rsid w:val="00217B33"/>
    <w:rsid w:val="00217CA7"/>
    <w:rsid w:val="00220104"/>
    <w:rsid w:val="002202EC"/>
    <w:rsid w:val="002207EF"/>
    <w:rsid w:val="002222DB"/>
    <w:rsid w:val="002229C7"/>
    <w:rsid w:val="00223279"/>
    <w:rsid w:val="002242C5"/>
    <w:rsid w:val="00224AA9"/>
    <w:rsid w:val="00227BE1"/>
    <w:rsid w:val="00230CED"/>
    <w:rsid w:val="00232638"/>
    <w:rsid w:val="00233117"/>
    <w:rsid w:val="00233250"/>
    <w:rsid w:val="002334EE"/>
    <w:rsid w:val="00235127"/>
    <w:rsid w:val="00236144"/>
    <w:rsid w:val="00237304"/>
    <w:rsid w:val="00241148"/>
    <w:rsid w:val="00242028"/>
    <w:rsid w:val="0024263C"/>
    <w:rsid w:val="002458C5"/>
    <w:rsid w:val="002458D6"/>
    <w:rsid w:val="002458F8"/>
    <w:rsid w:val="0024717C"/>
    <w:rsid w:val="00247DAE"/>
    <w:rsid w:val="00247EA9"/>
    <w:rsid w:val="00251641"/>
    <w:rsid w:val="0025398F"/>
    <w:rsid w:val="00253A2B"/>
    <w:rsid w:val="00254407"/>
    <w:rsid w:val="00256B6C"/>
    <w:rsid w:val="00256C8D"/>
    <w:rsid w:val="00257890"/>
    <w:rsid w:val="002605B5"/>
    <w:rsid w:val="002613F2"/>
    <w:rsid w:val="00261A5B"/>
    <w:rsid w:val="00262EFE"/>
    <w:rsid w:val="002637B0"/>
    <w:rsid w:val="00264057"/>
    <w:rsid w:val="0026414A"/>
    <w:rsid w:val="00265CB8"/>
    <w:rsid w:val="00270A6D"/>
    <w:rsid w:val="00271263"/>
    <w:rsid w:val="00273B3A"/>
    <w:rsid w:val="00276177"/>
    <w:rsid w:val="00280501"/>
    <w:rsid w:val="00281E5E"/>
    <w:rsid w:val="0028341B"/>
    <w:rsid w:val="002837BE"/>
    <w:rsid w:val="00284819"/>
    <w:rsid w:val="00284D47"/>
    <w:rsid w:val="00286B77"/>
    <w:rsid w:val="00290F58"/>
    <w:rsid w:val="00291BA1"/>
    <w:rsid w:val="0029324E"/>
    <w:rsid w:val="00294B3C"/>
    <w:rsid w:val="00296733"/>
    <w:rsid w:val="002969B6"/>
    <w:rsid w:val="00296FA2"/>
    <w:rsid w:val="00297F36"/>
    <w:rsid w:val="002A0C8D"/>
    <w:rsid w:val="002A1005"/>
    <w:rsid w:val="002A19F8"/>
    <w:rsid w:val="002A1D1D"/>
    <w:rsid w:val="002A5EC3"/>
    <w:rsid w:val="002B0048"/>
    <w:rsid w:val="002B0C75"/>
    <w:rsid w:val="002B1AC1"/>
    <w:rsid w:val="002B2A1D"/>
    <w:rsid w:val="002B5E50"/>
    <w:rsid w:val="002C02DC"/>
    <w:rsid w:val="002C20E4"/>
    <w:rsid w:val="002C267D"/>
    <w:rsid w:val="002C2819"/>
    <w:rsid w:val="002C2AFB"/>
    <w:rsid w:val="002C2E58"/>
    <w:rsid w:val="002C37DC"/>
    <w:rsid w:val="002C4AFD"/>
    <w:rsid w:val="002D27C8"/>
    <w:rsid w:val="002D2F2E"/>
    <w:rsid w:val="002D4626"/>
    <w:rsid w:val="002D4D86"/>
    <w:rsid w:val="002D569E"/>
    <w:rsid w:val="002D5BA6"/>
    <w:rsid w:val="002D6638"/>
    <w:rsid w:val="002D66A8"/>
    <w:rsid w:val="002E191F"/>
    <w:rsid w:val="002E21EC"/>
    <w:rsid w:val="002E2677"/>
    <w:rsid w:val="002E292F"/>
    <w:rsid w:val="002E44B0"/>
    <w:rsid w:val="002E54D5"/>
    <w:rsid w:val="002E60D5"/>
    <w:rsid w:val="002E65DC"/>
    <w:rsid w:val="002F1430"/>
    <w:rsid w:val="002F525C"/>
    <w:rsid w:val="00303F39"/>
    <w:rsid w:val="0030710E"/>
    <w:rsid w:val="00310E80"/>
    <w:rsid w:val="00312A8A"/>
    <w:rsid w:val="0031471D"/>
    <w:rsid w:val="00321EC9"/>
    <w:rsid w:val="00323241"/>
    <w:rsid w:val="00323EB0"/>
    <w:rsid w:val="00324C4E"/>
    <w:rsid w:val="00332569"/>
    <w:rsid w:val="00332AB5"/>
    <w:rsid w:val="00333501"/>
    <w:rsid w:val="00335A33"/>
    <w:rsid w:val="00337247"/>
    <w:rsid w:val="00337E4F"/>
    <w:rsid w:val="00340422"/>
    <w:rsid w:val="00340628"/>
    <w:rsid w:val="00341DB0"/>
    <w:rsid w:val="00342E42"/>
    <w:rsid w:val="00344F98"/>
    <w:rsid w:val="00345D7B"/>
    <w:rsid w:val="003514BD"/>
    <w:rsid w:val="00351D6F"/>
    <w:rsid w:val="003556DC"/>
    <w:rsid w:val="00357CA1"/>
    <w:rsid w:val="00360FA1"/>
    <w:rsid w:val="0036192B"/>
    <w:rsid w:val="003662F5"/>
    <w:rsid w:val="00366678"/>
    <w:rsid w:val="00366B64"/>
    <w:rsid w:val="00367D13"/>
    <w:rsid w:val="00370CCF"/>
    <w:rsid w:val="00385F32"/>
    <w:rsid w:val="003902C0"/>
    <w:rsid w:val="003905BE"/>
    <w:rsid w:val="00392387"/>
    <w:rsid w:val="00392C9A"/>
    <w:rsid w:val="00393595"/>
    <w:rsid w:val="003941F4"/>
    <w:rsid w:val="00395F65"/>
    <w:rsid w:val="003972FD"/>
    <w:rsid w:val="003A1568"/>
    <w:rsid w:val="003A1A6D"/>
    <w:rsid w:val="003A1BB5"/>
    <w:rsid w:val="003A41C0"/>
    <w:rsid w:val="003A4498"/>
    <w:rsid w:val="003A47B6"/>
    <w:rsid w:val="003A4875"/>
    <w:rsid w:val="003A4BAB"/>
    <w:rsid w:val="003A5116"/>
    <w:rsid w:val="003A669F"/>
    <w:rsid w:val="003B05DB"/>
    <w:rsid w:val="003B05DF"/>
    <w:rsid w:val="003B11BD"/>
    <w:rsid w:val="003B2F68"/>
    <w:rsid w:val="003B43F7"/>
    <w:rsid w:val="003B5FC7"/>
    <w:rsid w:val="003B6625"/>
    <w:rsid w:val="003B7748"/>
    <w:rsid w:val="003C0861"/>
    <w:rsid w:val="003C1286"/>
    <w:rsid w:val="003C466D"/>
    <w:rsid w:val="003C5A34"/>
    <w:rsid w:val="003C5C2C"/>
    <w:rsid w:val="003C6890"/>
    <w:rsid w:val="003C786A"/>
    <w:rsid w:val="003C7D95"/>
    <w:rsid w:val="003D3B9E"/>
    <w:rsid w:val="003D3DA9"/>
    <w:rsid w:val="003D6AC5"/>
    <w:rsid w:val="003E2466"/>
    <w:rsid w:val="003E3010"/>
    <w:rsid w:val="003E41EA"/>
    <w:rsid w:val="003E5E02"/>
    <w:rsid w:val="003E624D"/>
    <w:rsid w:val="003E761A"/>
    <w:rsid w:val="003F0CF5"/>
    <w:rsid w:val="003F0D12"/>
    <w:rsid w:val="003F0FB8"/>
    <w:rsid w:val="003F5DA9"/>
    <w:rsid w:val="003F6F18"/>
    <w:rsid w:val="0040018F"/>
    <w:rsid w:val="00400D04"/>
    <w:rsid w:val="00401664"/>
    <w:rsid w:val="0040465A"/>
    <w:rsid w:val="00405383"/>
    <w:rsid w:val="00406E2D"/>
    <w:rsid w:val="00407339"/>
    <w:rsid w:val="00410BEC"/>
    <w:rsid w:val="00411B69"/>
    <w:rsid w:val="00412AC2"/>
    <w:rsid w:val="004135C0"/>
    <w:rsid w:val="004135E6"/>
    <w:rsid w:val="00413C4E"/>
    <w:rsid w:val="004140E4"/>
    <w:rsid w:val="004158EE"/>
    <w:rsid w:val="004161DA"/>
    <w:rsid w:val="004172E8"/>
    <w:rsid w:val="00420B99"/>
    <w:rsid w:val="004211D7"/>
    <w:rsid w:val="0042258D"/>
    <w:rsid w:val="00422AC8"/>
    <w:rsid w:val="00422E10"/>
    <w:rsid w:val="00424223"/>
    <w:rsid w:val="00424366"/>
    <w:rsid w:val="004259B7"/>
    <w:rsid w:val="004279B8"/>
    <w:rsid w:val="00430770"/>
    <w:rsid w:val="0043192C"/>
    <w:rsid w:val="004323B2"/>
    <w:rsid w:val="004333EB"/>
    <w:rsid w:val="00433874"/>
    <w:rsid w:val="004339C3"/>
    <w:rsid w:val="004358DD"/>
    <w:rsid w:val="00436E4F"/>
    <w:rsid w:val="004378E2"/>
    <w:rsid w:val="00440D2E"/>
    <w:rsid w:val="004449E0"/>
    <w:rsid w:val="0044533B"/>
    <w:rsid w:val="0044622B"/>
    <w:rsid w:val="00446A75"/>
    <w:rsid w:val="004519B7"/>
    <w:rsid w:val="004534CC"/>
    <w:rsid w:val="00453FCA"/>
    <w:rsid w:val="00456C3D"/>
    <w:rsid w:val="00457E31"/>
    <w:rsid w:val="00460248"/>
    <w:rsid w:val="004605C6"/>
    <w:rsid w:val="00460AEF"/>
    <w:rsid w:val="00461956"/>
    <w:rsid w:val="00461E6B"/>
    <w:rsid w:val="00462008"/>
    <w:rsid w:val="00462617"/>
    <w:rsid w:val="0046446F"/>
    <w:rsid w:val="004645C1"/>
    <w:rsid w:val="004647A6"/>
    <w:rsid w:val="00465CEE"/>
    <w:rsid w:val="00465E5E"/>
    <w:rsid w:val="0046798E"/>
    <w:rsid w:val="004679D8"/>
    <w:rsid w:val="00471E9E"/>
    <w:rsid w:val="004758FF"/>
    <w:rsid w:val="00476A32"/>
    <w:rsid w:val="00477B58"/>
    <w:rsid w:val="0048056F"/>
    <w:rsid w:val="00481D88"/>
    <w:rsid w:val="004835E6"/>
    <w:rsid w:val="00483F9D"/>
    <w:rsid w:val="00484277"/>
    <w:rsid w:val="0049171F"/>
    <w:rsid w:val="00493AB9"/>
    <w:rsid w:val="0049692E"/>
    <w:rsid w:val="00496DDC"/>
    <w:rsid w:val="004974A0"/>
    <w:rsid w:val="004A0954"/>
    <w:rsid w:val="004A0ED1"/>
    <w:rsid w:val="004A1665"/>
    <w:rsid w:val="004A4D1B"/>
    <w:rsid w:val="004A55A2"/>
    <w:rsid w:val="004A6702"/>
    <w:rsid w:val="004A7714"/>
    <w:rsid w:val="004B01E4"/>
    <w:rsid w:val="004B1618"/>
    <w:rsid w:val="004B1E31"/>
    <w:rsid w:val="004B5FE9"/>
    <w:rsid w:val="004C1950"/>
    <w:rsid w:val="004C23A5"/>
    <w:rsid w:val="004C26DE"/>
    <w:rsid w:val="004C3D75"/>
    <w:rsid w:val="004C3E7B"/>
    <w:rsid w:val="004C4A51"/>
    <w:rsid w:val="004C6A7C"/>
    <w:rsid w:val="004C7655"/>
    <w:rsid w:val="004D0059"/>
    <w:rsid w:val="004D083C"/>
    <w:rsid w:val="004D0C46"/>
    <w:rsid w:val="004D0E4D"/>
    <w:rsid w:val="004D17C5"/>
    <w:rsid w:val="004D2A35"/>
    <w:rsid w:val="004D46ED"/>
    <w:rsid w:val="004D7562"/>
    <w:rsid w:val="004E547E"/>
    <w:rsid w:val="004E5AA5"/>
    <w:rsid w:val="004E73BC"/>
    <w:rsid w:val="004E7DD1"/>
    <w:rsid w:val="004F0729"/>
    <w:rsid w:val="004F2FA0"/>
    <w:rsid w:val="004F554C"/>
    <w:rsid w:val="004F5D43"/>
    <w:rsid w:val="004F677A"/>
    <w:rsid w:val="004F7EEC"/>
    <w:rsid w:val="00500E76"/>
    <w:rsid w:val="00500F29"/>
    <w:rsid w:val="00503EFA"/>
    <w:rsid w:val="00510D03"/>
    <w:rsid w:val="00510D0B"/>
    <w:rsid w:val="00510E99"/>
    <w:rsid w:val="00513018"/>
    <w:rsid w:val="00514440"/>
    <w:rsid w:val="005146ED"/>
    <w:rsid w:val="005159B4"/>
    <w:rsid w:val="00515DA1"/>
    <w:rsid w:val="00520F2A"/>
    <w:rsid w:val="005237A3"/>
    <w:rsid w:val="00523C73"/>
    <w:rsid w:val="00523E08"/>
    <w:rsid w:val="005254BB"/>
    <w:rsid w:val="005304D2"/>
    <w:rsid w:val="00530BB2"/>
    <w:rsid w:val="00533C21"/>
    <w:rsid w:val="00536371"/>
    <w:rsid w:val="00543E62"/>
    <w:rsid w:val="0054644A"/>
    <w:rsid w:val="005511F4"/>
    <w:rsid w:val="005518E4"/>
    <w:rsid w:val="00553952"/>
    <w:rsid w:val="00556C4D"/>
    <w:rsid w:val="0055754E"/>
    <w:rsid w:val="00557963"/>
    <w:rsid w:val="00560BAD"/>
    <w:rsid w:val="0056103F"/>
    <w:rsid w:val="0056319F"/>
    <w:rsid w:val="0056334F"/>
    <w:rsid w:val="00563AB0"/>
    <w:rsid w:val="0056431B"/>
    <w:rsid w:val="0056484D"/>
    <w:rsid w:val="005653E3"/>
    <w:rsid w:val="0057237D"/>
    <w:rsid w:val="005726C5"/>
    <w:rsid w:val="00572993"/>
    <w:rsid w:val="00573B9D"/>
    <w:rsid w:val="005777CC"/>
    <w:rsid w:val="0058073F"/>
    <w:rsid w:val="00580E28"/>
    <w:rsid w:val="00583D6B"/>
    <w:rsid w:val="005848EC"/>
    <w:rsid w:val="00587B9D"/>
    <w:rsid w:val="005936B2"/>
    <w:rsid w:val="00594974"/>
    <w:rsid w:val="0059588F"/>
    <w:rsid w:val="00597357"/>
    <w:rsid w:val="005A0F70"/>
    <w:rsid w:val="005A1090"/>
    <w:rsid w:val="005A14CD"/>
    <w:rsid w:val="005A2509"/>
    <w:rsid w:val="005A2768"/>
    <w:rsid w:val="005A2ACE"/>
    <w:rsid w:val="005A3E57"/>
    <w:rsid w:val="005A3E88"/>
    <w:rsid w:val="005A60ED"/>
    <w:rsid w:val="005A709D"/>
    <w:rsid w:val="005A7A4A"/>
    <w:rsid w:val="005B08DC"/>
    <w:rsid w:val="005B1FE0"/>
    <w:rsid w:val="005B4E99"/>
    <w:rsid w:val="005B50B9"/>
    <w:rsid w:val="005B5666"/>
    <w:rsid w:val="005B642E"/>
    <w:rsid w:val="005B7799"/>
    <w:rsid w:val="005C2A12"/>
    <w:rsid w:val="005C3C8A"/>
    <w:rsid w:val="005C4B65"/>
    <w:rsid w:val="005C5040"/>
    <w:rsid w:val="005C5D16"/>
    <w:rsid w:val="005D0889"/>
    <w:rsid w:val="005D2A6D"/>
    <w:rsid w:val="005D300F"/>
    <w:rsid w:val="005D46AF"/>
    <w:rsid w:val="005D4F40"/>
    <w:rsid w:val="005D7002"/>
    <w:rsid w:val="005E05A3"/>
    <w:rsid w:val="005E09CD"/>
    <w:rsid w:val="005E1F80"/>
    <w:rsid w:val="005E2012"/>
    <w:rsid w:val="005E5490"/>
    <w:rsid w:val="005E5D31"/>
    <w:rsid w:val="005E619F"/>
    <w:rsid w:val="005E6E3B"/>
    <w:rsid w:val="005E6F27"/>
    <w:rsid w:val="005E7275"/>
    <w:rsid w:val="005F41D5"/>
    <w:rsid w:val="005F470A"/>
    <w:rsid w:val="005F525A"/>
    <w:rsid w:val="005F5AB5"/>
    <w:rsid w:val="00601525"/>
    <w:rsid w:val="00601BBB"/>
    <w:rsid w:val="006022F7"/>
    <w:rsid w:val="00602569"/>
    <w:rsid w:val="00604367"/>
    <w:rsid w:val="00614763"/>
    <w:rsid w:val="006151B9"/>
    <w:rsid w:val="00616A9A"/>
    <w:rsid w:val="00616C19"/>
    <w:rsid w:val="00616FF0"/>
    <w:rsid w:val="006176EB"/>
    <w:rsid w:val="0061772F"/>
    <w:rsid w:val="00620A50"/>
    <w:rsid w:val="0062158C"/>
    <w:rsid w:val="00623EAC"/>
    <w:rsid w:val="006243A3"/>
    <w:rsid w:val="006257B4"/>
    <w:rsid w:val="0062762A"/>
    <w:rsid w:val="00633D3D"/>
    <w:rsid w:val="00634EC0"/>
    <w:rsid w:val="00635A76"/>
    <w:rsid w:val="00636FDB"/>
    <w:rsid w:val="006420CD"/>
    <w:rsid w:val="00643B38"/>
    <w:rsid w:val="00646AD7"/>
    <w:rsid w:val="00647D4B"/>
    <w:rsid w:val="00650902"/>
    <w:rsid w:val="006511D8"/>
    <w:rsid w:val="006519BD"/>
    <w:rsid w:val="0065299F"/>
    <w:rsid w:val="006544E1"/>
    <w:rsid w:val="00654976"/>
    <w:rsid w:val="0065501B"/>
    <w:rsid w:val="00655DA6"/>
    <w:rsid w:val="00656241"/>
    <w:rsid w:val="00657476"/>
    <w:rsid w:val="00657AE7"/>
    <w:rsid w:val="006602FB"/>
    <w:rsid w:val="00661F9D"/>
    <w:rsid w:val="00663056"/>
    <w:rsid w:val="006634E9"/>
    <w:rsid w:val="00663D76"/>
    <w:rsid w:val="00665B4B"/>
    <w:rsid w:val="00666585"/>
    <w:rsid w:val="00666693"/>
    <w:rsid w:val="006705E8"/>
    <w:rsid w:val="00672CED"/>
    <w:rsid w:val="00673502"/>
    <w:rsid w:val="006749EC"/>
    <w:rsid w:val="00677B83"/>
    <w:rsid w:val="00680C3D"/>
    <w:rsid w:val="00680F04"/>
    <w:rsid w:val="006811D6"/>
    <w:rsid w:val="00683F71"/>
    <w:rsid w:val="00690DD0"/>
    <w:rsid w:val="00692E98"/>
    <w:rsid w:val="00693DE8"/>
    <w:rsid w:val="00694B3D"/>
    <w:rsid w:val="00695B1D"/>
    <w:rsid w:val="006A0EA8"/>
    <w:rsid w:val="006A1C93"/>
    <w:rsid w:val="006A228B"/>
    <w:rsid w:val="006A27FB"/>
    <w:rsid w:val="006A7C2B"/>
    <w:rsid w:val="006B127A"/>
    <w:rsid w:val="006B1B77"/>
    <w:rsid w:val="006B36A9"/>
    <w:rsid w:val="006B46A2"/>
    <w:rsid w:val="006B5F0C"/>
    <w:rsid w:val="006B6FB2"/>
    <w:rsid w:val="006C0497"/>
    <w:rsid w:val="006C1110"/>
    <w:rsid w:val="006C3816"/>
    <w:rsid w:val="006C50EE"/>
    <w:rsid w:val="006C5BBF"/>
    <w:rsid w:val="006C6872"/>
    <w:rsid w:val="006D0738"/>
    <w:rsid w:val="006D092D"/>
    <w:rsid w:val="006D4AA8"/>
    <w:rsid w:val="006D4ED9"/>
    <w:rsid w:val="006D7E09"/>
    <w:rsid w:val="006E0333"/>
    <w:rsid w:val="006E16AB"/>
    <w:rsid w:val="006E59F7"/>
    <w:rsid w:val="006F1345"/>
    <w:rsid w:val="006F1598"/>
    <w:rsid w:val="006F1B54"/>
    <w:rsid w:val="006F23DE"/>
    <w:rsid w:val="006F4FE3"/>
    <w:rsid w:val="006F68DD"/>
    <w:rsid w:val="00700A8B"/>
    <w:rsid w:val="00701386"/>
    <w:rsid w:val="00702632"/>
    <w:rsid w:val="00702A18"/>
    <w:rsid w:val="007059AF"/>
    <w:rsid w:val="0070610E"/>
    <w:rsid w:val="00706ABC"/>
    <w:rsid w:val="0071127F"/>
    <w:rsid w:val="00712184"/>
    <w:rsid w:val="00712393"/>
    <w:rsid w:val="00714750"/>
    <w:rsid w:val="007172BD"/>
    <w:rsid w:val="00720212"/>
    <w:rsid w:val="00720B4C"/>
    <w:rsid w:val="0072244C"/>
    <w:rsid w:val="0072267D"/>
    <w:rsid w:val="00724148"/>
    <w:rsid w:val="00725581"/>
    <w:rsid w:val="00730C38"/>
    <w:rsid w:val="00734A91"/>
    <w:rsid w:val="0073617E"/>
    <w:rsid w:val="00736334"/>
    <w:rsid w:val="00736BA2"/>
    <w:rsid w:val="00737FD9"/>
    <w:rsid w:val="0074223A"/>
    <w:rsid w:val="0074317C"/>
    <w:rsid w:val="0074382C"/>
    <w:rsid w:val="0075424A"/>
    <w:rsid w:val="00754EF4"/>
    <w:rsid w:val="007556E6"/>
    <w:rsid w:val="00755D13"/>
    <w:rsid w:val="00756F00"/>
    <w:rsid w:val="00757E2F"/>
    <w:rsid w:val="00757EE7"/>
    <w:rsid w:val="00761396"/>
    <w:rsid w:val="007630A1"/>
    <w:rsid w:val="007636DB"/>
    <w:rsid w:val="0076667C"/>
    <w:rsid w:val="0077113F"/>
    <w:rsid w:val="00773DB5"/>
    <w:rsid w:val="00774F42"/>
    <w:rsid w:val="00777E4D"/>
    <w:rsid w:val="007830FC"/>
    <w:rsid w:val="007837B3"/>
    <w:rsid w:val="00783B96"/>
    <w:rsid w:val="007845A0"/>
    <w:rsid w:val="0078589E"/>
    <w:rsid w:val="00787EF7"/>
    <w:rsid w:val="00790735"/>
    <w:rsid w:val="00791C5D"/>
    <w:rsid w:val="00792928"/>
    <w:rsid w:val="0079459C"/>
    <w:rsid w:val="00794B91"/>
    <w:rsid w:val="00796344"/>
    <w:rsid w:val="0079701F"/>
    <w:rsid w:val="0079798F"/>
    <w:rsid w:val="007A0940"/>
    <w:rsid w:val="007A094D"/>
    <w:rsid w:val="007A284B"/>
    <w:rsid w:val="007A4292"/>
    <w:rsid w:val="007A4FDB"/>
    <w:rsid w:val="007A51B9"/>
    <w:rsid w:val="007A5A8B"/>
    <w:rsid w:val="007B0B56"/>
    <w:rsid w:val="007B17A0"/>
    <w:rsid w:val="007B61D2"/>
    <w:rsid w:val="007B7CC0"/>
    <w:rsid w:val="007C02F8"/>
    <w:rsid w:val="007C7424"/>
    <w:rsid w:val="007C76C9"/>
    <w:rsid w:val="007D0BE2"/>
    <w:rsid w:val="007D1AE4"/>
    <w:rsid w:val="007D2B6C"/>
    <w:rsid w:val="007D3793"/>
    <w:rsid w:val="007D6E61"/>
    <w:rsid w:val="007E0FD1"/>
    <w:rsid w:val="007E6C33"/>
    <w:rsid w:val="007E7F2B"/>
    <w:rsid w:val="007F08CF"/>
    <w:rsid w:val="007F1A90"/>
    <w:rsid w:val="007F1EA0"/>
    <w:rsid w:val="007F2BCB"/>
    <w:rsid w:val="007F66AC"/>
    <w:rsid w:val="008005D8"/>
    <w:rsid w:val="00802749"/>
    <w:rsid w:val="00805A36"/>
    <w:rsid w:val="00811162"/>
    <w:rsid w:val="00811D72"/>
    <w:rsid w:val="0081396A"/>
    <w:rsid w:val="008139D6"/>
    <w:rsid w:val="00814DDE"/>
    <w:rsid w:val="0081762C"/>
    <w:rsid w:val="00820B23"/>
    <w:rsid w:val="00824EE2"/>
    <w:rsid w:val="008253AA"/>
    <w:rsid w:val="008269B7"/>
    <w:rsid w:val="00827F3B"/>
    <w:rsid w:val="008307F1"/>
    <w:rsid w:val="00830B6D"/>
    <w:rsid w:val="008325CB"/>
    <w:rsid w:val="00833174"/>
    <w:rsid w:val="00833F4E"/>
    <w:rsid w:val="0083785F"/>
    <w:rsid w:val="0084048D"/>
    <w:rsid w:val="00842320"/>
    <w:rsid w:val="00842AE1"/>
    <w:rsid w:val="00843846"/>
    <w:rsid w:val="0084418E"/>
    <w:rsid w:val="00845CC9"/>
    <w:rsid w:val="00846569"/>
    <w:rsid w:val="0085118F"/>
    <w:rsid w:val="00851289"/>
    <w:rsid w:val="00851645"/>
    <w:rsid w:val="00854070"/>
    <w:rsid w:val="0085442E"/>
    <w:rsid w:val="00856C68"/>
    <w:rsid w:val="008608AD"/>
    <w:rsid w:val="008621F1"/>
    <w:rsid w:val="008641CF"/>
    <w:rsid w:val="00865CBC"/>
    <w:rsid w:val="0086632E"/>
    <w:rsid w:val="00866582"/>
    <w:rsid w:val="00866B47"/>
    <w:rsid w:val="00867CCF"/>
    <w:rsid w:val="00867E29"/>
    <w:rsid w:val="00871005"/>
    <w:rsid w:val="00872282"/>
    <w:rsid w:val="00872362"/>
    <w:rsid w:val="00876CB2"/>
    <w:rsid w:val="00876D16"/>
    <w:rsid w:val="00881126"/>
    <w:rsid w:val="0088397B"/>
    <w:rsid w:val="00884991"/>
    <w:rsid w:val="0088618E"/>
    <w:rsid w:val="00886513"/>
    <w:rsid w:val="00887312"/>
    <w:rsid w:val="00890422"/>
    <w:rsid w:val="00890438"/>
    <w:rsid w:val="008914DC"/>
    <w:rsid w:val="0089175E"/>
    <w:rsid w:val="00891FF0"/>
    <w:rsid w:val="00894299"/>
    <w:rsid w:val="00894DDD"/>
    <w:rsid w:val="008957AF"/>
    <w:rsid w:val="008962AD"/>
    <w:rsid w:val="0089711B"/>
    <w:rsid w:val="008A283D"/>
    <w:rsid w:val="008A698B"/>
    <w:rsid w:val="008A7D43"/>
    <w:rsid w:val="008A7E08"/>
    <w:rsid w:val="008B0EF8"/>
    <w:rsid w:val="008B101C"/>
    <w:rsid w:val="008B1A14"/>
    <w:rsid w:val="008B20E3"/>
    <w:rsid w:val="008B214D"/>
    <w:rsid w:val="008B2B3B"/>
    <w:rsid w:val="008B2E33"/>
    <w:rsid w:val="008B4D10"/>
    <w:rsid w:val="008B5CB0"/>
    <w:rsid w:val="008B610E"/>
    <w:rsid w:val="008B7BFF"/>
    <w:rsid w:val="008C02CF"/>
    <w:rsid w:val="008C1225"/>
    <w:rsid w:val="008C136C"/>
    <w:rsid w:val="008C2EFD"/>
    <w:rsid w:val="008C3840"/>
    <w:rsid w:val="008C4B65"/>
    <w:rsid w:val="008C6E09"/>
    <w:rsid w:val="008D0A3F"/>
    <w:rsid w:val="008D10E6"/>
    <w:rsid w:val="008D11A2"/>
    <w:rsid w:val="008D1476"/>
    <w:rsid w:val="008D1F0D"/>
    <w:rsid w:val="008D253D"/>
    <w:rsid w:val="008D3B97"/>
    <w:rsid w:val="008D4813"/>
    <w:rsid w:val="008D7AF0"/>
    <w:rsid w:val="008E0003"/>
    <w:rsid w:val="008E01E1"/>
    <w:rsid w:val="008E03B4"/>
    <w:rsid w:val="008E0CE4"/>
    <w:rsid w:val="008E1B48"/>
    <w:rsid w:val="008E3504"/>
    <w:rsid w:val="008E3B88"/>
    <w:rsid w:val="008E45CD"/>
    <w:rsid w:val="008E4776"/>
    <w:rsid w:val="008E5B03"/>
    <w:rsid w:val="008E7FAC"/>
    <w:rsid w:val="008F018C"/>
    <w:rsid w:val="008F0657"/>
    <w:rsid w:val="008F352E"/>
    <w:rsid w:val="008F4F83"/>
    <w:rsid w:val="008F63FB"/>
    <w:rsid w:val="008F691F"/>
    <w:rsid w:val="00901321"/>
    <w:rsid w:val="009025E2"/>
    <w:rsid w:val="00903B9C"/>
    <w:rsid w:val="0090495B"/>
    <w:rsid w:val="009051D9"/>
    <w:rsid w:val="0090520A"/>
    <w:rsid w:val="00907BDE"/>
    <w:rsid w:val="00915937"/>
    <w:rsid w:val="0092095F"/>
    <w:rsid w:val="00920A66"/>
    <w:rsid w:val="009232CF"/>
    <w:rsid w:val="00925B36"/>
    <w:rsid w:val="00926246"/>
    <w:rsid w:val="00927403"/>
    <w:rsid w:val="00927DA5"/>
    <w:rsid w:val="0093063F"/>
    <w:rsid w:val="009312EF"/>
    <w:rsid w:val="00931DEC"/>
    <w:rsid w:val="00934982"/>
    <w:rsid w:val="00937C7C"/>
    <w:rsid w:val="009420C4"/>
    <w:rsid w:val="00942DBF"/>
    <w:rsid w:val="0094339B"/>
    <w:rsid w:val="009440BD"/>
    <w:rsid w:val="00944614"/>
    <w:rsid w:val="00944AD8"/>
    <w:rsid w:val="009454DE"/>
    <w:rsid w:val="00945DB5"/>
    <w:rsid w:val="0094685E"/>
    <w:rsid w:val="0095178A"/>
    <w:rsid w:val="00951FDA"/>
    <w:rsid w:val="009526E0"/>
    <w:rsid w:val="009535B4"/>
    <w:rsid w:val="00953E67"/>
    <w:rsid w:val="00954108"/>
    <w:rsid w:val="00956D24"/>
    <w:rsid w:val="00957F84"/>
    <w:rsid w:val="0096019F"/>
    <w:rsid w:val="009601D9"/>
    <w:rsid w:val="00960F91"/>
    <w:rsid w:val="00961CE8"/>
    <w:rsid w:val="009624A2"/>
    <w:rsid w:val="009636EF"/>
    <w:rsid w:val="00967E7B"/>
    <w:rsid w:val="00971108"/>
    <w:rsid w:val="0097610F"/>
    <w:rsid w:val="0097754C"/>
    <w:rsid w:val="00977559"/>
    <w:rsid w:val="009776D5"/>
    <w:rsid w:val="00977BFB"/>
    <w:rsid w:val="00980971"/>
    <w:rsid w:val="00980D48"/>
    <w:rsid w:val="00986A1D"/>
    <w:rsid w:val="00986DC7"/>
    <w:rsid w:val="00987CFA"/>
    <w:rsid w:val="00990B3A"/>
    <w:rsid w:val="00990EA8"/>
    <w:rsid w:val="00991D4C"/>
    <w:rsid w:val="00992577"/>
    <w:rsid w:val="00992A7D"/>
    <w:rsid w:val="00992DE8"/>
    <w:rsid w:val="00995FCE"/>
    <w:rsid w:val="0099600B"/>
    <w:rsid w:val="009969CD"/>
    <w:rsid w:val="00996AE8"/>
    <w:rsid w:val="009A004C"/>
    <w:rsid w:val="009A120E"/>
    <w:rsid w:val="009A1B94"/>
    <w:rsid w:val="009A35FE"/>
    <w:rsid w:val="009A44D0"/>
    <w:rsid w:val="009B45AD"/>
    <w:rsid w:val="009C0D3E"/>
    <w:rsid w:val="009C1FC5"/>
    <w:rsid w:val="009C504C"/>
    <w:rsid w:val="009C5FD3"/>
    <w:rsid w:val="009C6244"/>
    <w:rsid w:val="009C6547"/>
    <w:rsid w:val="009D03C6"/>
    <w:rsid w:val="009D07AE"/>
    <w:rsid w:val="009D55C2"/>
    <w:rsid w:val="009E02BA"/>
    <w:rsid w:val="009F0C6E"/>
    <w:rsid w:val="009F1E3E"/>
    <w:rsid w:val="009F2C34"/>
    <w:rsid w:val="009F467C"/>
    <w:rsid w:val="009F4C05"/>
    <w:rsid w:val="009F670A"/>
    <w:rsid w:val="009F68BE"/>
    <w:rsid w:val="009F6BFC"/>
    <w:rsid w:val="00A05AA3"/>
    <w:rsid w:val="00A05C00"/>
    <w:rsid w:val="00A0610E"/>
    <w:rsid w:val="00A065CE"/>
    <w:rsid w:val="00A11485"/>
    <w:rsid w:val="00A12608"/>
    <w:rsid w:val="00A12AC1"/>
    <w:rsid w:val="00A12F65"/>
    <w:rsid w:val="00A151B5"/>
    <w:rsid w:val="00A155AD"/>
    <w:rsid w:val="00A15CA9"/>
    <w:rsid w:val="00A15DF3"/>
    <w:rsid w:val="00A1654D"/>
    <w:rsid w:val="00A16763"/>
    <w:rsid w:val="00A16D59"/>
    <w:rsid w:val="00A17164"/>
    <w:rsid w:val="00A17AF5"/>
    <w:rsid w:val="00A233E7"/>
    <w:rsid w:val="00A2355C"/>
    <w:rsid w:val="00A257A1"/>
    <w:rsid w:val="00A30A86"/>
    <w:rsid w:val="00A32940"/>
    <w:rsid w:val="00A32EB6"/>
    <w:rsid w:val="00A37452"/>
    <w:rsid w:val="00A426AC"/>
    <w:rsid w:val="00A4270C"/>
    <w:rsid w:val="00A42B4C"/>
    <w:rsid w:val="00A5147D"/>
    <w:rsid w:val="00A5149A"/>
    <w:rsid w:val="00A52B62"/>
    <w:rsid w:val="00A5353E"/>
    <w:rsid w:val="00A54AD9"/>
    <w:rsid w:val="00A5526B"/>
    <w:rsid w:val="00A57537"/>
    <w:rsid w:val="00A61B6D"/>
    <w:rsid w:val="00A64509"/>
    <w:rsid w:val="00A65C3B"/>
    <w:rsid w:val="00A65E29"/>
    <w:rsid w:val="00A66A02"/>
    <w:rsid w:val="00A6745C"/>
    <w:rsid w:val="00A67F49"/>
    <w:rsid w:val="00A71788"/>
    <w:rsid w:val="00A73C20"/>
    <w:rsid w:val="00A75AA6"/>
    <w:rsid w:val="00A7650B"/>
    <w:rsid w:val="00A803A9"/>
    <w:rsid w:val="00A80E6F"/>
    <w:rsid w:val="00A823FB"/>
    <w:rsid w:val="00A8250C"/>
    <w:rsid w:val="00A8549F"/>
    <w:rsid w:val="00A86B88"/>
    <w:rsid w:val="00A87DE3"/>
    <w:rsid w:val="00A90B9B"/>
    <w:rsid w:val="00A941B7"/>
    <w:rsid w:val="00A96E1D"/>
    <w:rsid w:val="00AA03E8"/>
    <w:rsid w:val="00AA065F"/>
    <w:rsid w:val="00AA2F7C"/>
    <w:rsid w:val="00AA368A"/>
    <w:rsid w:val="00AA39ED"/>
    <w:rsid w:val="00AA52D7"/>
    <w:rsid w:val="00AA54E9"/>
    <w:rsid w:val="00AA581D"/>
    <w:rsid w:val="00AA5F29"/>
    <w:rsid w:val="00AA6D1F"/>
    <w:rsid w:val="00AA735B"/>
    <w:rsid w:val="00AA7BA5"/>
    <w:rsid w:val="00AB0F95"/>
    <w:rsid w:val="00AB1023"/>
    <w:rsid w:val="00AB1B71"/>
    <w:rsid w:val="00AB1DDF"/>
    <w:rsid w:val="00AB1E24"/>
    <w:rsid w:val="00AB32EA"/>
    <w:rsid w:val="00AC0041"/>
    <w:rsid w:val="00AC133D"/>
    <w:rsid w:val="00AC338C"/>
    <w:rsid w:val="00AC3887"/>
    <w:rsid w:val="00AC5BA4"/>
    <w:rsid w:val="00AD0A19"/>
    <w:rsid w:val="00AD1B30"/>
    <w:rsid w:val="00AD3C0C"/>
    <w:rsid w:val="00AD6979"/>
    <w:rsid w:val="00AE11E9"/>
    <w:rsid w:val="00AE2A82"/>
    <w:rsid w:val="00AE46F0"/>
    <w:rsid w:val="00AE5745"/>
    <w:rsid w:val="00AE77DD"/>
    <w:rsid w:val="00AF0FD4"/>
    <w:rsid w:val="00AF11F2"/>
    <w:rsid w:val="00AF14F7"/>
    <w:rsid w:val="00AF17D0"/>
    <w:rsid w:val="00AF315C"/>
    <w:rsid w:val="00AF375C"/>
    <w:rsid w:val="00AF3876"/>
    <w:rsid w:val="00AF479C"/>
    <w:rsid w:val="00B00AB7"/>
    <w:rsid w:val="00B04911"/>
    <w:rsid w:val="00B1330C"/>
    <w:rsid w:val="00B156E0"/>
    <w:rsid w:val="00B1657F"/>
    <w:rsid w:val="00B16CC4"/>
    <w:rsid w:val="00B26EC3"/>
    <w:rsid w:val="00B310F0"/>
    <w:rsid w:val="00B31273"/>
    <w:rsid w:val="00B316CD"/>
    <w:rsid w:val="00B35511"/>
    <w:rsid w:val="00B37974"/>
    <w:rsid w:val="00B412A3"/>
    <w:rsid w:val="00B41A2C"/>
    <w:rsid w:val="00B43DAA"/>
    <w:rsid w:val="00B43DBA"/>
    <w:rsid w:val="00B43F83"/>
    <w:rsid w:val="00B46BBF"/>
    <w:rsid w:val="00B46D30"/>
    <w:rsid w:val="00B470E6"/>
    <w:rsid w:val="00B52D6E"/>
    <w:rsid w:val="00B62BDE"/>
    <w:rsid w:val="00B63528"/>
    <w:rsid w:val="00B64014"/>
    <w:rsid w:val="00B655BA"/>
    <w:rsid w:val="00B66E1C"/>
    <w:rsid w:val="00B67266"/>
    <w:rsid w:val="00B677AF"/>
    <w:rsid w:val="00B7264F"/>
    <w:rsid w:val="00B72713"/>
    <w:rsid w:val="00B75201"/>
    <w:rsid w:val="00B76F18"/>
    <w:rsid w:val="00B8072E"/>
    <w:rsid w:val="00B8073B"/>
    <w:rsid w:val="00B8432E"/>
    <w:rsid w:val="00B84CAF"/>
    <w:rsid w:val="00B86315"/>
    <w:rsid w:val="00B87D01"/>
    <w:rsid w:val="00B9403A"/>
    <w:rsid w:val="00BA0A1D"/>
    <w:rsid w:val="00BA4385"/>
    <w:rsid w:val="00BA53C9"/>
    <w:rsid w:val="00BA5454"/>
    <w:rsid w:val="00BB3026"/>
    <w:rsid w:val="00BB597A"/>
    <w:rsid w:val="00BB5C3B"/>
    <w:rsid w:val="00BB6818"/>
    <w:rsid w:val="00BB6C97"/>
    <w:rsid w:val="00BC0680"/>
    <w:rsid w:val="00BC1684"/>
    <w:rsid w:val="00BC18DC"/>
    <w:rsid w:val="00BC4D84"/>
    <w:rsid w:val="00BC5560"/>
    <w:rsid w:val="00BC67F3"/>
    <w:rsid w:val="00BC72C7"/>
    <w:rsid w:val="00BD075F"/>
    <w:rsid w:val="00BD4510"/>
    <w:rsid w:val="00BD59B6"/>
    <w:rsid w:val="00BD64EE"/>
    <w:rsid w:val="00BE06B1"/>
    <w:rsid w:val="00BE06EE"/>
    <w:rsid w:val="00BE318D"/>
    <w:rsid w:val="00BE3615"/>
    <w:rsid w:val="00BE4410"/>
    <w:rsid w:val="00BE5FD0"/>
    <w:rsid w:val="00BE7FFD"/>
    <w:rsid w:val="00BF1CFD"/>
    <w:rsid w:val="00BF2A0B"/>
    <w:rsid w:val="00BF2C34"/>
    <w:rsid w:val="00BF38A1"/>
    <w:rsid w:val="00BF4846"/>
    <w:rsid w:val="00BF4B7D"/>
    <w:rsid w:val="00BF7963"/>
    <w:rsid w:val="00C0010E"/>
    <w:rsid w:val="00C0149B"/>
    <w:rsid w:val="00C01B68"/>
    <w:rsid w:val="00C0383A"/>
    <w:rsid w:val="00C03E32"/>
    <w:rsid w:val="00C05CDC"/>
    <w:rsid w:val="00C06053"/>
    <w:rsid w:val="00C07FEE"/>
    <w:rsid w:val="00C10A4F"/>
    <w:rsid w:val="00C10A94"/>
    <w:rsid w:val="00C135AC"/>
    <w:rsid w:val="00C14586"/>
    <w:rsid w:val="00C16610"/>
    <w:rsid w:val="00C2136A"/>
    <w:rsid w:val="00C218D8"/>
    <w:rsid w:val="00C21BDB"/>
    <w:rsid w:val="00C235D2"/>
    <w:rsid w:val="00C24EB4"/>
    <w:rsid w:val="00C25AC1"/>
    <w:rsid w:val="00C26E14"/>
    <w:rsid w:val="00C27BB2"/>
    <w:rsid w:val="00C3275A"/>
    <w:rsid w:val="00C33051"/>
    <w:rsid w:val="00C35590"/>
    <w:rsid w:val="00C35BC1"/>
    <w:rsid w:val="00C35E60"/>
    <w:rsid w:val="00C37191"/>
    <w:rsid w:val="00C4289B"/>
    <w:rsid w:val="00C42905"/>
    <w:rsid w:val="00C43630"/>
    <w:rsid w:val="00C44FB6"/>
    <w:rsid w:val="00C465C9"/>
    <w:rsid w:val="00C46F2C"/>
    <w:rsid w:val="00C508FC"/>
    <w:rsid w:val="00C511A5"/>
    <w:rsid w:val="00C560D4"/>
    <w:rsid w:val="00C56793"/>
    <w:rsid w:val="00C576D5"/>
    <w:rsid w:val="00C57E6D"/>
    <w:rsid w:val="00C6009C"/>
    <w:rsid w:val="00C618A4"/>
    <w:rsid w:val="00C635DC"/>
    <w:rsid w:val="00C63BA1"/>
    <w:rsid w:val="00C669F7"/>
    <w:rsid w:val="00C70584"/>
    <w:rsid w:val="00C7086A"/>
    <w:rsid w:val="00C70E7A"/>
    <w:rsid w:val="00C72FCB"/>
    <w:rsid w:val="00C76EC1"/>
    <w:rsid w:val="00C77E57"/>
    <w:rsid w:val="00C814E4"/>
    <w:rsid w:val="00C82174"/>
    <w:rsid w:val="00C83A30"/>
    <w:rsid w:val="00C84973"/>
    <w:rsid w:val="00C871A7"/>
    <w:rsid w:val="00C8746D"/>
    <w:rsid w:val="00C87780"/>
    <w:rsid w:val="00C91511"/>
    <w:rsid w:val="00C927D6"/>
    <w:rsid w:val="00C927DC"/>
    <w:rsid w:val="00C92C9F"/>
    <w:rsid w:val="00C93766"/>
    <w:rsid w:val="00C9411F"/>
    <w:rsid w:val="00C94F6A"/>
    <w:rsid w:val="00C9605D"/>
    <w:rsid w:val="00C9694D"/>
    <w:rsid w:val="00C9762B"/>
    <w:rsid w:val="00C97E2B"/>
    <w:rsid w:val="00CA190A"/>
    <w:rsid w:val="00CA191E"/>
    <w:rsid w:val="00CA1DD4"/>
    <w:rsid w:val="00CA28B9"/>
    <w:rsid w:val="00CA2F7F"/>
    <w:rsid w:val="00CA4F0B"/>
    <w:rsid w:val="00CA5731"/>
    <w:rsid w:val="00CA5B00"/>
    <w:rsid w:val="00CA6F13"/>
    <w:rsid w:val="00CB00B7"/>
    <w:rsid w:val="00CB186C"/>
    <w:rsid w:val="00CB2813"/>
    <w:rsid w:val="00CB2CFA"/>
    <w:rsid w:val="00CB3F5C"/>
    <w:rsid w:val="00CB3FD2"/>
    <w:rsid w:val="00CB4690"/>
    <w:rsid w:val="00CB6342"/>
    <w:rsid w:val="00CB79FF"/>
    <w:rsid w:val="00CC1779"/>
    <w:rsid w:val="00CC2C01"/>
    <w:rsid w:val="00CC54C8"/>
    <w:rsid w:val="00CC6B37"/>
    <w:rsid w:val="00CC7E62"/>
    <w:rsid w:val="00CD03A3"/>
    <w:rsid w:val="00CD1B39"/>
    <w:rsid w:val="00CD21BC"/>
    <w:rsid w:val="00CD2A2C"/>
    <w:rsid w:val="00CD3D4C"/>
    <w:rsid w:val="00CD67B3"/>
    <w:rsid w:val="00CD7DC7"/>
    <w:rsid w:val="00CD7F02"/>
    <w:rsid w:val="00CD7F0C"/>
    <w:rsid w:val="00CE1321"/>
    <w:rsid w:val="00CE3D3F"/>
    <w:rsid w:val="00CE489B"/>
    <w:rsid w:val="00CE5DD5"/>
    <w:rsid w:val="00CE6E04"/>
    <w:rsid w:val="00CE6F7F"/>
    <w:rsid w:val="00CF067E"/>
    <w:rsid w:val="00CF3FD8"/>
    <w:rsid w:val="00CF5AE6"/>
    <w:rsid w:val="00CF6B3B"/>
    <w:rsid w:val="00CF7FBE"/>
    <w:rsid w:val="00D00907"/>
    <w:rsid w:val="00D01DB1"/>
    <w:rsid w:val="00D042F2"/>
    <w:rsid w:val="00D04AC6"/>
    <w:rsid w:val="00D07FEC"/>
    <w:rsid w:val="00D119E7"/>
    <w:rsid w:val="00D1417B"/>
    <w:rsid w:val="00D14B85"/>
    <w:rsid w:val="00D177B3"/>
    <w:rsid w:val="00D17FF7"/>
    <w:rsid w:val="00D20518"/>
    <w:rsid w:val="00D21D6B"/>
    <w:rsid w:val="00D265DC"/>
    <w:rsid w:val="00D30932"/>
    <w:rsid w:val="00D315E9"/>
    <w:rsid w:val="00D3221A"/>
    <w:rsid w:val="00D32257"/>
    <w:rsid w:val="00D326FB"/>
    <w:rsid w:val="00D3351D"/>
    <w:rsid w:val="00D335A3"/>
    <w:rsid w:val="00D3369B"/>
    <w:rsid w:val="00D3388E"/>
    <w:rsid w:val="00D40C08"/>
    <w:rsid w:val="00D425CF"/>
    <w:rsid w:val="00D44D3A"/>
    <w:rsid w:val="00D44EE7"/>
    <w:rsid w:val="00D46653"/>
    <w:rsid w:val="00D46DDF"/>
    <w:rsid w:val="00D46E6D"/>
    <w:rsid w:val="00D5031D"/>
    <w:rsid w:val="00D50CDF"/>
    <w:rsid w:val="00D511BF"/>
    <w:rsid w:val="00D51A7B"/>
    <w:rsid w:val="00D51E5F"/>
    <w:rsid w:val="00D5280B"/>
    <w:rsid w:val="00D52AD6"/>
    <w:rsid w:val="00D54100"/>
    <w:rsid w:val="00D6201F"/>
    <w:rsid w:val="00D62054"/>
    <w:rsid w:val="00D63DB9"/>
    <w:rsid w:val="00D64AF0"/>
    <w:rsid w:val="00D64FC5"/>
    <w:rsid w:val="00D65D30"/>
    <w:rsid w:val="00D67D4E"/>
    <w:rsid w:val="00D704DD"/>
    <w:rsid w:val="00D7117E"/>
    <w:rsid w:val="00D72308"/>
    <w:rsid w:val="00D73ECB"/>
    <w:rsid w:val="00D779A7"/>
    <w:rsid w:val="00D8101C"/>
    <w:rsid w:val="00D812EB"/>
    <w:rsid w:val="00D827C6"/>
    <w:rsid w:val="00D83819"/>
    <w:rsid w:val="00D839A2"/>
    <w:rsid w:val="00D85D1A"/>
    <w:rsid w:val="00D93D30"/>
    <w:rsid w:val="00D960A5"/>
    <w:rsid w:val="00D9632B"/>
    <w:rsid w:val="00D978A6"/>
    <w:rsid w:val="00DA4541"/>
    <w:rsid w:val="00DA4AF4"/>
    <w:rsid w:val="00DA5E5E"/>
    <w:rsid w:val="00DA693A"/>
    <w:rsid w:val="00DA6D5E"/>
    <w:rsid w:val="00DB0646"/>
    <w:rsid w:val="00DB2543"/>
    <w:rsid w:val="00DB299D"/>
    <w:rsid w:val="00DC0031"/>
    <w:rsid w:val="00DC3E29"/>
    <w:rsid w:val="00DC4612"/>
    <w:rsid w:val="00DD07AC"/>
    <w:rsid w:val="00DD11D2"/>
    <w:rsid w:val="00DE0245"/>
    <w:rsid w:val="00DE13FE"/>
    <w:rsid w:val="00DE44FB"/>
    <w:rsid w:val="00DE4688"/>
    <w:rsid w:val="00DE4813"/>
    <w:rsid w:val="00DE6FC3"/>
    <w:rsid w:val="00DF014A"/>
    <w:rsid w:val="00DF43AF"/>
    <w:rsid w:val="00DF4598"/>
    <w:rsid w:val="00DF53EB"/>
    <w:rsid w:val="00E006E7"/>
    <w:rsid w:val="00E00A8A"/>
    <w:rsid w:val="00E018B4"/>
    <w:rsid w:val="00E0266E"/>
    <w:rsid w:val="00E026CA"/>
    <w:rsid w:val="00E02D9E"/>
    <w:rsid w:val="00E04F23"/>
    <w:rsid w:val="00E076D3"/>
    <w:rsid w:val="00E078EC"/>
    <w:rsid w:val="00E1248A"/>
    <w:rsid w:val="00E15190"/>
    <w:rsid w:val="00E1794A"/>
    <w:rsid w:val="00E2425A"/>
    <w:rsid w:val="00E3026E"/>
    <w:rsid w:val="00E307D5"/>
    <w:rsid w:val="00E373B2"/>
    <w:rsid w:val="00E4347B"/>
    <w:rsid w:val="00E44059"/>
    <w:rsid w:val="00E45BA6"/>
    <w:rsid w:val="00E4745A"/>
    <w:rsid w:val="00E476CE"/>
    <w:rsid w:val="00E540EC"/>
    <w:rsid w:val="00E55EAD"/>
    <w:rsid w:val="00E57CB2"/>
    <w:rsid w:val="00E57D55"/>
    <w:rsid w:val="00E57F33"/>
    <w:rsid w:val="00E60AD0"/>
    <w:rsid w:val="00E61373"/>
    <w:rsid w:val="00E61FD4"/>
    <w:rsid w:val="00E62E16"/>
    <w:rsid w:val="00E6348C"/>
    <w:rsid w:val="00E66AC3"/>
    <w:rsid w:val="00E672D4"/>
    <w:rsid w:val="00E674FC"/>
    <w:rsid w:val="00E67EEB"/>
    <w:rsid w:val="00E712E4"/>
    <w:rsid w:val="00E74FBD"/>
    <w:rsid w:val="00E76836"/>
    <w:rsid w:val="00E770E9"/>
    <w:rsid w:val="00E77B6C"/>
    <w:rsid w:val="00E84B09"/>
    <w:rsid w:val="00E85B36"/>
    <w:rsid w:val="00E86997"/>
    <w:rsid w:val="00E87A8C"/>
    <w:rsid w:val="00E90A83"/>
    <w:rsid w:val="00E915D5"/>
    <w:rsid w:val="00E919F0"/>
    <w:rsid w:val="00E9270C"/>
    <w:rsid w:val="00E93BB1"/>
    <w:rsid w:val="00E9418E"/>
    <w:rsid w:val="00EA0189"/>
    <w:rsid w:val="00EA1EA5"/>
    <w:rsid w:val="00EA6746"/>
    <w:rsid w:val="00EA7D21"/>
    <w:rsid w:val="00EB061D"/>
    <w:rsid w:val="00EB2078"/>
    <w:rsid w:val="00EB35BB"/>
    <w:rsid w:val="00EB42D1"/>
    <w:rsid w:val="00EB453B"/>
    <w:rsid w:val="00EB4647"/>
    <w:rsid w:val="00EC04CE"/>
    <w:rsid w:val="00EC0D50"/>
    <w:rsid w:val="00EC350C"/>
    <w:rsid w:val="00EC37B9"/>
    <w:rsid w:val="00EC5AD5"/>
    <w:rsid w:val="00EC6013"/>
    <w:rsid w:val="00EC6079"/>
    <w:rsid w:val="00EC7ECD"/>
    <w:rsid w:val="00ED2123"/>
    <w:rsid w:val="00ED21E9"/>
    <w:rsid w:val="00ED27B8"/>
    <w:rsid w:val="00ED5B2D"/>
    <w:rsid w:val="00ED66A3"/>
    <w:rsid w:val="00EE05FF"/>
    <w:rsid w:val="00EE0FA0"/>
    <w:rsid w:val="00EE154A"/>
    <w:rsid w:val="00EE26A3"/>
    <w:rsid w:val="00EE2C28"/>
    <w:rsid w:val="00EE3D51"/>
    <w:rsid w:val="00EE6149"/>
    <w:rsid w:val="00EF0C25"/>
    <w:rsid w:val="00EF1B26"/>
    <w:rsid w:val="00EF20DE"/>
    <w:rsid w:val="00EF356B"/>
    <w:rsid w:val="00EF36B9"/>
    <w:rsid w:val="00EF4588"/>
    <w:rsid w:val="00EF508F"/>
    <w:rsid w:val="00EF5B38"/>
    <w:rsid w:val="00EF5DF0"/>
    <w:rsid w:val="00F026F2"/>
    <w:rsid w:val="00F03059"/>
    <w:rsid w:val="00F0379D"/>
    <w:rsid w:val="00F0412E"/>
    <w:rsid w:val="00F05B96"/>
    <w:rsid w:val="00F100DD"/>
    <w:rsid w:val="00F11E62"/>
    <w:rsid w:val="00F1249D"/>
    <w:rsid w:val="00F13C8E"/>
    <w:rsid w:val="00F1537D"/>
    <w:rsid w:val="00F15AA0"/>
    <w:rsid w:val="00F16CC3"/>
    <w:rsid w:val="00F16E6A"/>
    <w:rsid w:val="00F17312"/>
    <w:rsid w:val="00F2096D"/>
    <w:rsid w:val="00F237F2"/>
    <w:rsid w:val="00F239AC"/>
    <w:rsid w:val="00F23E11"/>
    <w:rsid w:val="00F24B6D"/>
    <w:rsid w:val="00F24EC4"/>
    <w:rsid w:val="00F24F56"/>
    <w:rsid w:val="00F25BAC"/>
    <w:rsid w:val="00F3261E"/>
    <w:rsid w:val="00F33716"/>
    <w:rsid w:val="00F34471"/>
    <w:rsid w:val="00F345AB"/>
    <w:rsid w:val="00F34967"/>
    <w:rsid w:val="00F410A1"/>
    <w:rsid w:val="00F41A7B"/>
    <w:rsid w:val="00F43768"/>
    <w:rsid w:val="00F462E3"/>
    <w:rsid w:val="00F46451"/>
    <w:rsid w:val="00F46F17"/>
    <w:rsid w:val="00F4790B"/>
    <w:rsid w:val="00F51B9A"/>
    <w:rsid w:val="00F5681E"/>
    <w:rsid w:val="00F57219"/>
    <w:rsid w:val="00F601F1"/>
    <w:rsid w:val="00F6208F"/>
    <w:rsid w:val="00F62470"/>
    <w:rsid w:val="00F64096"/>
    <w:rsid w:val="00F6476F"/>
    <w:rsid w:val="00F648DB"/>
    <w:rsid w:val="00F64945"/>
    <w:rsid w:val="00F65C53"/>
    <w:rsid w:val="00F6727E"/>
    <w:rsid w:val="00F6774F"/>
    <w:rsid w:val="00F67FFA"/>
    <w:rsid w:val="00F704BC"/>
    <w:rsid w:val="00F71EA9"/>
    <w:rsid w:val="00F73E78"/>
    <w:rsid w:val="00F77CD2"/>
    <w:rsid w:val="00F80583"/>
    <w:rsid w:val="00F8142D"/>
    <w:rsid w:val="00F816BE"/>
    <w:rsid w:val="00F82426"/>
    <w:rsid w:val="00F82B05"/>
    <w:rsid w:val="00F91741"/>
    <w:rsid w:val="00F9490F"/>
    <w:rsid w:val="00F95CC4"/>
    <w:rsid w:val="00F95FC0"/>
    <w:rsid w:val="00F962E2"/>
    <w:rsid w:val="00FA5AE3"/>
    <w:rsid w:val="00FB2D80"/>
    <w:rsid w:val="00FB44AA"/>
    <w:rsid w:val="00FB4CF0"/>
    <w:rsid w:val="00FB72D1"/>
    <w:rsid w:val="00FB7AAF"/>
    <w:rsid w:val="00FB7AD0"/>
    <w:rsid w:val="00FC113F"/>
    <w:rsid w:val="00FC3220"/>
    <w:rsid w:val="00FC74CE"/>
    <w:rsid w:val="00FC7B01"/>
    <w:rsid w:val="00FD23C7"/>
    <w:rsid w:val="00FD3B90"/>
    <w:rsid w:val="00FD597E"/>
    <w:rsid w:val="00FD5AE8"/>
    <w:rsid w:val="00FD7D77"/>
    <w:rsid w:val="00FE0E64"/>
    <w:rsid w:val="00FE2D73"/>
    <w:rsid w:val="00FE4858"/>
    <w:rsid w:val="00FE4AE9"/>
    <w:rsid w:val="00FF0335"/>
    <w:rsid w:val="00FF112E"/>
    <w:rsid w:val="00FF1CDC"/>
    <w:rsid w:val="00FF1F57"/>
    <w:rsid w:val="00FF44E2"/>
    <w:rsid w:val="00FF61C6"/>
    <w:rsid w:val="00FF77B1"/>
    <w:rsid w:val="00FF78A3"/>
    <w:rsid w:val="00FF7A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AC08B"/>
  <w15:docId w15:val="{48610550-4774-49AE-B167-930017E6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A2"/>
    <w:pPr>
      <w:bidi/>
    </w:pPr>
    <w:rPr>
      <w:rFonts w:eastAsiaTheme="minorEastAsia"/>
    </w:rPr>
  </w:style>
  <w:style w:type="paragraph" w:styleId="Heading1">
    <w:name w:val="heading 1"/>
    <w:basedOn w:val="Normal"/>
    <w:next w:val="Normal"/>
    <w:link w:val="Heading1Char"/>
    <w:uiPriority w:val="9"/>
    <w:qFormat/>
    <w:rsid w:val="00730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01C"/>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6C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24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24A2"/>
    <w:rPr>
      <w:rFonts w:eastAsiaTheme="minorEastAsia"/>
    </w:rPr>
  </w:style>
  <w:style w:type="paragraph" w:styleId="ListParagraph">
    <w:name w:val="List Paragraph"/>
    <w:basedOn w:val="Normal"/>
    <w:link w:val="ListParagraphChar"/>
    <w:uiPriority w:val="34"/>
    <w:qFormat/>
    <w:rsid w:val="009624A2"/>
    <w:pPr>
      <w:spacing w:after="0" w:line="240" w:lineRule="auto"/>
      <w:ind w:left="720"/>
      <w:contextualSpacing/>
    </w:pPr>
    <w:rPr>
      <w:rFonts w:ascii="Times New Roman" w:eastAsia="Times New Roman" w:hAnsi="Times New Roman" w:cs="Times New Roman"/>
      <w:bCs/>
      <w:sz w:val="24"/>
      <w:szCs w:val="28"/>
      <w:lang w:eastAsia="ar-SA"/>
    </w:rPr>
  </w:style>
  <w:style w:type="character" w:customStyle="1" w:styleId="ListParagraphChar">
    <w:name w:val="List Paragraph Char"/>
    <w:basedOn w:val="DefaultParagraphFont"/>
    <w:link w:val="ListParagraph"/>
    <w:uiPriority w:val="34"/>
    <w:rsid w:val="009624A2"/>
    <w:rPr>
      <w:rFonts w:ascii="Times New Roman" w:eastAsia="Times New Roman" w:hAnsi="Times New Roman" w:cs="Times New Roman"/>
      <w:bCs/>
      <w:sz w:val="24"/>
      <w:szCs w:val="28"/>
      <w:lang w:eastAsia="ar-SA"/>
    </w:rPr>
  </w:style>
  <w:style w:type="paragraph" w:styleId="BodyText">
    <w:name w:val="Body Text"/>
    <w:basedOn w:val="Normal"/>
    <w:link w:val="BodyTextChar"/>
    <w:rsid w:val="009624A2"/>
    <w:pPr>
      <w:spacing w:after="0" w:line="240" w:lineRule="auto"/>
      <w:jc w:val="lowKashida"/>
    </w:pPr>
    <w:rPr>
      <w:rFonts w:ascii="Times New Roman" w:eastAsia="Times New Roman" w:hAnsi="Times New Roman" w:cs="Traditional Arabic"/>
      <w:b/>
      <w:bCs/>
      <w:noProof/>
      <w:sz w:val="20"/>
      <w:szCs w:val="28"/>
      <w:lang w:eastAsia="ar-SA"/>
    </w:rPr>
  </w:style>
  <w:style w:type="character" w:customStyle="1" w:styleId="BodyTextChar">
    <w:name w:val="Body Text Char"/>
    <w:basedOn w:val="DefaultParagraphFont"/>
    <w:link w:val="BodyText"/>
    <w:rsid w:val="009624A2"/>
    <w:rPr>
      <w:rFonts w:ascii="Times New Roman" w:eastAsia="Times New Roman" w:hAnsi="Times New Roman" w:cs="Traditional Arabic"/>
      <w:b/>
      <w:bCs/>
      <w:noProof/>
      <w:sz w:val="20"/>
      <w:szCs w:val="28"/>
      <w:lang w:eastAsia="ar-SA"/>
    </w:rPr>
  </w:style>
  <w:style w:type="paragraph" w:styleId="BodyText3">
    <w:name w:val="Body Text 3"/>
    <w:basedOn w:val="Normal"/>
    <w:link w:val="BodyText3Char"/>
    <w:uiPriority w:val="99"/>
    <w:unhideWhenUsed/>
    <w:rsid w:val="009624A2"/>
    <w:pPr>
      <w:spacing w:after="120" w:line="240" w:lineRule="auto"/>
    </w:pPr>
    <w:rPr>
      <w:rFonts w:ascii="Times New Roman" w:eastAsia="Times New Roman" w:hAnsi="Times New Roman" w:cs="Times New Roman"/>
      <w:bCs/>
      <w:sz w:val="16"/>
      <w:szCs w:val="16"/>
      <w:lang w:eastAsia="ar-SA"/>
    </w:rPr>
  </w:style>
  <w:style w:type="character" w:customStyle="1" w:styleId="BodyText3Char">
    <w:name w:val="Body Text 3 Char"/>
    <w:basedOn w:val="DefaultParagraphFont"/>
    <w:link w:val="BodyText3"/>
    <w:uiPriority w:val="99"/>
    <w:rsid w:val="009624A2"/>
    <w:rPr>
      <w:rFonts w:ascii="Times New Roman" w:eastAsia="Times New Roman" w:hAnsi="Times New Roman" w:cs="Times New Roman"/>
      <w:bCs/>
      <w:sz w:val="16"/>
      <w:szCs w:val="16"/>
      <w:lang w:eastAsia="ar-SA"/>
    </w:rPr>
  </w:style>
  <w:style w:type="table" w:styleId="TableGrid">
    <w:name w:val="Table Grid"/>
    <w:basedOn w:val="TableNormal"/>
    <w:uiPriority w:val="39"/>
    <w:rsid w:val="009624A2"/>
    <w:pPr>
      <w:spacing w:after="0" w:line="240" w:lineRule="auto"/>
      <w:ind w:left="113" w:right="113"/>
      <w:jc w:val="center"/>
    </w:pPr>
    <w:rPr>
      <w:rFonts w:ascii="Times New Roman" w:hAnsi="Times New Roman" w:cs="AF_Najed"/>
      <w:b/>
      <w:sz w:val="24"/>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B5"/>
    <w:rPr>
      <w:rFonts w:ascii="Tahoma" w:eastAsiaTheme="minorEastAsia" w:hAnsi="Tahoma" w:cs="Tahoma"/>
      <w:sz w:val="16"/>
      <w:szCs w:val="16"/>
    </w:rPr>
  </w:style>
  <w:style w:type="paragraph" w:styleId="Header">
    <w:name w:val="header"/>
    <w:basedOn w:val="Normal"/>
    <w:link w:val="HeaderChar"/>
    <w:uiPriority w:val="99"/>
    <w:unhideWhenUsed/>
    <w:rsid w:val="0095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DA"/>
    <w:rPr>
      <w:rFonts w:eastAsiaTheme="minorEastAsia"/>
    </w:rPr>
  </w:style>
  <w:style w:type="table" w:customStyle="1" w:styleId="TableGrid1">
    <w:name w:val="Table Grid1"/>
    <w:basedOn w:val="TableNormal"/>
    <w:next w:val="TableGrid"/>
    <w:rsid w:val="00CB28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730C38"/>
    <w:pPr>
      <w:widowControl w:val="0"/>
      <w:bidi w:val="0"/>
      <w:spacing w:after="0" w:line="240" w:lineRule="auto"/>
    </w:pPr>
    <w:rPr>
      <w:rFonts w:eastAsiaTheme="minorHAnsi"/>
    </w:rPr>
  </w:style>
  <w:style w:type="paragraph" w:customStyle="1" w:styleId="berschrift1Kap7">
    <w:name w:val="Überschrift 1 Kap7"/>
    <w:basedOn w:val="ListParagraph"/>
    <w:qFormat/>
    <w:rsid w:val="00730C38"/>
    <w:pPr>
      <w:numPr>
        <w:numId w:val="3"/>
      </w:numPr>
      <w:bidi w:val="0"/>
      <w:spacing w:before="120" w:after="120"/>
      <w:contextualSpacing w:val="0"/>
    </w:pPr>
    <w:rPr>
      <w:rFonts w:ascii="Arial" w:eastAsia="Arial" w:hAnsi="Arial" w:cs="Arial"/>
      <w:b/>
      <w:spacing w:val="1"/>
      <w:szCs w:val="24"/>
      <w:lang w:val="en-GB" w:eastAsia="en-US"/>
    </w:rPr>
  </w:style>
  <w:style w:type="paragraph" w:customStyle="1" w:styleId="berschrift2Kap7">
    <w:name w:val="Überschrift 2 Kap7"/>
    <w:basedOn w:val="Normal"/>
    <w:qFormat/>
    <w:rsid w:val="00730C38"/>
    <w:pPr>
      <w:widowControl w:val="0"/>
      <w:numPr>
        <w:ilvl w:val="1"/>
        <w:numId w:val="3"/>
      </w:numPr>
      <w:tabs>
        <w:tab w:val="left" w:pos="1271"/>
      </w:tabs>
      <w:bidi w:val="0"/>
      <w:spacing w:before="360" w:after="120" w:line="240" w:lineRule="auto"/>
      <w:ind w:left="792"/>
      <w:jc w:val="both"/>
    </w:pPr>
    <w:rPr>
      <w:rFonts w:ascii="Arial" w:eastAsia="Arial" w:hAnsi="Arial" w:cs="Arial"/>
      <w:b/>
      <w:bCs/>
      <w:spacing w:val="2"/>
      <w:sz w:val="24"/>
      <w:szCs w:val="24"/>
      <w:lang w:val="en-GB" w:eastAsia="de-DE"/>
    </w:rPr>
  </w:style>
  <w:style w:type="paragraph" w:customStyle="1" w:styleId="Default">
    <w:name w:val="Default"/>
    <w:rsid w:val="00730C38"/>
    <w:pPr>
      <w:autoSpaceDE w:val="0"/>
      <w:autoSpaceDN w:val="0"/>
      <w:adjustRightInd w:val="0"/>
      <w:spacing w:after="0" w:line="240" w:lineRule="auto"/>
    </w:pPr>
    <w:rPr>
      <w:rFonts w:ascii="Book Antiqua" w:eastAsiaTheme="minorEastAsia" w:hAnsi="Book Antiqua" w:cs="Book Antiqua"/>
      <w:color w:val="000000"/>
      <w:sz w:val="24"/>
      <w:szCs w:val="24"/>
    </w:rPr>
  </w:style>
  <w:style w:type="character" w:customStyle="1" w:styleId="Heading1Char">
    <w:name w:val="Heading 1 Char"/>
    <w:basedOn w:val="DefaultParagraphFont"/>
    <w:link w:val="Heading1"/>
    <w:uiPriority w:val="9"/>
    <w:rsid w:val="00730C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0C38"/>
    <w:pPr>
      <w:bidi w:val="0"/>
      <w:outlineLvl w:val="9"/>
    </w:pPr>
  </w:style>
  <w:style w:type="character" w:styleId="Hyperlink">
    <w:name w:val="Hyperlink"/>
    <w:basedOn w:val="DefaultParagraphFont"/>
    <w:uiPriority w:val="99"/>
    <w:unhideWhenUsed/>
    <w:rsid w:val="00730C38"/>
    <w:rPr>
      <w:color w:val="0000FF" w:themeColor="hyperlink"/>
      <w:u w:val="single"/>
    </w:rPr>
  </w:style>
  <w:style w:type="paragraph" w:styleId="TOC2">
    <w:name w:val="toc 2"/>
    <w:basedOn w:val="Normal"/>
    <w:next w:val="Normal"/>
    <w:autoRedefine/>
    <w:uiPriority w:val="39"/>
    <w:unhideWhenUsed/>
    <w:qFormat/>
    <w:rsid w:val="00730C38"/>
    <w:pPr>
      <w:bidi w:val="0"/>
      <w:spacing w:after="100"/>
      <w:ind w:left="220"/>
    </w:pPr>
  </w:style>
  <w:style w:type="paragraph" w:styleId="TOC1">
    <w:name w:val="toc 1"/>
    <w:basedOn w:val="Normal"/>
    <w:next w:val="Normal"/>
    <w:autoRedefine/>
    <w:uiPriority w:val="39"/>
    <w:unhideWhenUsed/>
    <w:qFormat/>
    <w:rsid w:val="00730C38"/>
    <w:pPr>
      <w:bidi w:val="0"/>
      <w:spacing w:after="100"/>
    </w:pPr>
  </w:style>
  <w:style w:type="character" w:styleId="IntenseReference">
    <w:name w:val="Intense Reference"/>
    <w:basedOn w:val="DefaultParagraphFont"/>
    <w:uiPriority w:val="32"/>
    <w:qFormat/>
    <w:rsid w:val="00730C38"/>
    <w:rPr>
      <w:b/>
      <w:bCs/>
      <w:smallCaps/>
      <w:color w:val="C0504D" w:themeColor="accent2"/>
      <w:spacing w:val="5"/>
      <w:u w:val="single"/>
    </w:rPr>
  </w:style>
  <w:style w:type="character" w:customStyle="1" w:styleId="Heading3Char">
    <w:name w:val="Heading 3 Char"/>
    <w:basedOn w:val="DefaultParagraphFont"/>
    <w:link w:val="Heading3"/>
    <w:uiPriority w:val="9"/>
    <w:rsid w:val="008B101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B101C"/>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01C"/>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8B101C"/>
    <w:pPr>
      <w:bidi w:val="0"/>
      <w:spacing w:line="240" w:lineRule="auto"/>
    </w:pPr>
    <w:rPr>
      <w:rFonts w:eastAsiaTheme="minorHAnsi"/>
      <w:b/>
      <w:bCs/>
      <w:color w:val="4F81BD" w:themeColor="accent1"/>
      <w:sz w:val="18"/>
      <w:szCs w:val="18"/>
    </w:rPr>
  </w:style>
  <w:style w:type="table" w:styleId="MediumGrid3-Accent1">
    <w:name w:val="Medium Grid 3 Accent 1"/>
    <w:basedOn w:val="TableNormal"/>
    <w:uiPriority w:val="69"/>
    <w:rsid w:val="008B10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Strong">
    <w:name w:val="Strong"/>
    <w:basedOn w:val="DefaultParagraphFont"/>
    <w:qFormat/>
    <w:rsid w:val="008B101C"/>
    <w:rPr>
      <w:b/>
      <w:bCs/>
    </w:rPr>
  </w:style>
  <w:style w:type="character" w:customStyle="1" w:styleId="Heading2Char">
    <w:name w:val="Heading 2 Char"/>
    <w:basedOn w:val="DefaultParagraphFont"/>
    <w:link w:val="Heading2"/>
    <w:uiPriority w:val="9"/>
    <w:rsid w:val="00876C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76CB2"/>
    <w:rPr>
      <w:rFonts w:asciiTheme="majorHAnsi" w:eastAsiaTheme="majorEastAsia" w:hAnsiTheme="majorHAnsi" w:cstheme="majorBidi"/>
      <w:b/>
      <w:bCs/>
      <w:i/>
      <w:iCs/>
      <w:color w:val="4F81BD" w:themeColor="accent1"/>
    </w:rPr>
  </w:style>
  <w:style w:type="table" w:customStyle="1" w:styleId="LightList-Accent11">
    <w:name w:val="Light List - Accent 11"/>
    <w:basedOn w:val="TableNormal"/>
    <w:next w:val="LightList-Accent1"/>
    <w:uiPriority w:val="61"/>
    <w:rsid w:val="00876C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876C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rsid w:val="00876CB2"/>
  </w:style>
  <w:style w:type="table" w:customStyle="1" w:styleId="TableGrid2">
    <w:name w:val="Table Grid2"/>
    <w:basedOn w:val="TableNormal"/>
    <w:next w:val="TableGrid"/>
    <w:uiPriority w:val="59"/>
    <w:rsid w:val="00876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Thumbnail(3)" TargetMode="External"/><Relationship Id="rId13" Type="http://schemas.openxmlformats.org/officeDocument/2006/relationships/image" Target="cid:image001.jpg@01D05FCA.0D3F77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waj/DocLib6/MWI-Logo.jp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cid:image002.jpg@01D05FCA.0D3F77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10DB-8428-4D57-9D7D-2FE70655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2897</Words>
  <Characters>16519</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 Alsoub</dc:creator>
  <cp:keywords/>
  <dc:description/>
  <cp:lastModifiedBy>Amani Zyadat</cp:lastModifiedBy>
  <cp:revision>2</cp:revision>
  <cp:lastPrinted>2023-03-18T20:05:00Z</cp:lastPrinted>
  <dcterms:created xsi:type="dcterms:W3CDTF">2023-03-18T20:07:00Z</dcterms:created>
  <dcterms:modified xsi:type="dcterms:W3CDTF">2023-03-18T20:07:00Z</dcterms:modified>
</cp:coreProperties>
</file>